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F60" w:rsidRDefault="00BD3F60" w:rsidP="00BD3F60">
      <w:pPr>
        <w:widowControl/>
        <w:adjustRightInd w:val="0"/>
        <w:snapToGrid w:val="0"/>
        <w:rPr>
          <w:rFonts w:ascii="黑体" w:eastAsia="黑体" w:hAnsi="黑体" w:cs="仿宋_GB2312"/>
          <w:kern w:val="0"/>
          <w:sz w:val="40"/>
          <w:szCs w:val="44"/>
        </w:rPr>
      </w:pPr>
    </w:p>
    <w:p w:rsidR="00BD3F60" w:rsidRDefault="00BD3F60" w:rsidP="00BD3F60">
      <w:pPr>
        <w:spacing w:line="578"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北京市小型食品业生产经营规定</w:t>
      </w:r>
    </w:p>
    <w:p w:rsidR="00BD3F60" w:rsidRDefault="00BD3F60" w:rsidP="00BD3F60">
      <w:pPr>
        <w:spacing w:line="578" w:lineRule="exact"/>
        <w:jc w:val="center"/>
        <w:rPr>
          <w:rFonts w:ascii="仿宋" w:eastAsia="仿宋" w:hAnsi="仿宋"/>
          <w:sz w:val="32"/>
          <w:szCs w:val="32"/>
        </w:rPr>
      </w:pPr>
      <w:r>
        <w:rPr>
          <w:rFonts w:ascii="仿宋" w:eastAsia="仿宋" w:hAnsi="仿宋" w:hint="eastAsia"/>
          <w:sz w:val="32"/>
          <w:szCs w:val="32"/>
        </w:rPr>
        <w:t>（草案送审稿）</w:t>
      </w:r>
    </w:p>
    <w:p w:rsidR="00BD3F60" w:rsidRDefault="00BD3F60" w:rsidP="00BD3F60">
      <w:pPr>
        <w:spacing w:line="578" w:lineRule="exact"/>
        <w:jc w:val="center"/>
        <w:rPr>
          <w:rFonts w:ascii="仿宋" w:eastAsia="仿宋" w:hAnsi="仿宋"/>
          <w:sz w:val="32"/>
          <w:szCs w:val="32"/>
        </w:rPr>
      </w:pPr>
    </w:p>
    <w:p w:rsidR="00BD3F60" w:rsidRDefault="00BD3F60" w:rsidP="00BD3F60">
      <w:pPr>
        <w:spacing w:line="578" w:lineRule="exact"/>
        <w:jc w:val="center"/>
        <w:rPr>
          <w:rFonts w:ascii="黑体" w:eastAsia="黑体"/>
          <w:sz w:val="32"/>
          <w:szCs w:val="32"/>
        </w:rPr>
      </w:pPr>
      <w:r>
        <w:rPr>
          <w:rFonts w:ascii="黑体" w:eastAsia="黑体" w:cs="黑体" w:hint="eastAsia"/>
          <w:sz w:val="32"/>
          <w:szCs w:val="32"/>
        </w:rPr>
        <w:t>目</w:t>
      </w:r>
      <w:r>
        <w:rPr>
          <w:rFonts w:ascii="黑体" w:eastAsia="黑体" w:cs="黑体"/>
          <w:sz w:val="32"/>
          <w:szCs w:val="32"/>
        </w:rPr>
        <w:t xml:space="preserve">  </w:t>
      </w:r>
      <w:r>
        <w:rPr>
          <w:rFonts w:ascii="黑体" w:eastAsia="黑体" w:cs="黑体" w:hint="eastAsia"/>
          <w:sz w:val="32"/>
          <w:szCs w:val="32"/>
        </w:rPr>
        <w:t>录</w:t>
      </w:r>
      <w:r>
        <w:rPr>
          <w:rFonts w:ascii="黑体" w:eastAsia="黑体" w:cs="黑体"/>
          <w:sz w:val="32"/>
          <w:szCs w:val="32"/>
        </w:rPr>
        <w:t xml:space="preserve"> </w:t>
      </w:r>
    </w:p>
    <w:p w:rsidR="00BD3F60" w:rsidRDefault="00BD3F60" w:rsidP="00BD3F60">
      <w:pPr>
        <w:spacing w:line="578" w:lineRule="exact"/>
        <w:jc w:val="center"/>
        <w:rPr>
          <w:rFonts w:ascii="黑体" w:eastAsia="黑体"/>
          <w:sz w:val="32"/>
          <w:szCs w:val="32"/>
        </w:rPr>
      </w:pPr>
    </w:p>
    <w:p w:rsidR="00BD3F60" w:rsidRDefault="00BD3F60" w:rsidP="00BD3F60">
      <w:pPr>
        <w:pStyle w:val="a9"/>
        <w:numPr>
          <w:ilvl w:val="0"/>
          <w:numId w:val="2"/>
        </w:numPr>
        <w:spacing w:line="578" w:lineRule="exact"/>
        <w:ind w:firstLineChars="0"/>
        <w:jc w:val="left"/>
        <w:rPr>
          <w:rFonts w:ascii="楷体_GB2312" w:eastAsia="楷体_GB2312" w:hAnsi="黑体" w:cs="仿宋_GB2312"/>
          <w:sz w:val="32"/>
          <w:szCs w:val="32"/>
        </w:rPr>
      </w:pPr>
      <w:r>
        <w:rPr>
          <w:rFonts w:ascii="楷体_GB2312" w:eastAsia="楷体_GB2312" w:hAnsi="黑体" w:cs="仿宋_GB2312" w:hint="eastAsia"/>
          <w:sz w:val="32"/>
          <w:szCs w:val="32"/>
        </w:rPr>
        <w:t>总</w:t>
      </w:r>
      <w:r>
        <w:rPr>
          <w:rFonts w:ascii="楷体_GB2312" w:eastAsia="楷体_GB2312" w:hAnsi="宋体" w:cs="黑体"/>
          <w:kern w:val="0"/>
          <w:sz w:val="32"/>
          <w:szCs w:val="32"/>
        </w:rPr>
        <w:t xml:space="preserve">  </w:t>
      </w:r>
      <w:r>
        <w:rPr>
          <w:rFonts w:ascii="楷体_GB2312" w:eastAsia="楷体_GB2312" w:hAnsi="黑体" w:cs="仿宋_GB2312" w:hint="eastAsia"/>
          <w:sz w:val="32"/>
          <w:szCs w:val="32"/>
        </w:rPr>
        <w:t>则</w:t>
      </w:r>
    </w:p>
    <w:p w:rsidR="00BD3F60" w:rsidRDefault="00BD3F60" w:rsidP="00BD3F60">
      <w:pPr>
        <w:pStyle w:val="a9"/>
        <w:numPr>
          <w:ilvl w:val="0"/>
          <w:numId w:val="2"/>
        </w:numPr>
        <w:spacing w:line="578" w:lineRule="exact"/>
        <w:ind w:firstLineChars="0"/>
        <w:jc w:val="left"/>
        <w:rPr>
          <w:rFonts w:ascii="楷体_GB2312" w:eastAsia="楷体_GB2312" w:hAnsi="黑体"/>
          <w:sz w:val="32"/>
          <w:szCs w:val="32"/>
        </w:rPr>
      </w:pPr>
      <w:r>
        <w:rPr>
          <w:rFonts w:ascii="楷体_GB2312" w:eastAsia="楷体_GB2312" w:hAnsi="黑体" w:cs="仿宋_GB2312" w:hint="eastAsia"/>
          <w:sz w:val="32"/>
          <w:szCs w:val="32"/>
        </w:rPr>
        <w:t>一般规定</w:t>
      </w:r>
    </w:p>
    <w:p w:rsidR="00BD3F60" w:rsidRDefault="00BD3F60" w:rsidP="00BD3F60">
      <w:pPr>
        <w:pStyle w:val="a9"/>
        <w:numPr>
          <w:ilvl w:val="0"/>
          <w:numId w:val="2"/>
        </w:numPr>
        <w:spacing w:line="578" w:lineRule="exact"/>
        <w:ind w:firstLineChars="0"/>
        <w:jc w:val="left"/>
        <w:rPr>
          <w:rFonts w:ascii="楷体_GB2312" w:eastAsia="楷体_GB2312" w:hAnsi="黑体" w:cs="仿宋_GB2312"/>
          <w:sz w:val="32"/>
          <w:szCs w:val="32"/>
        </w:rPr>
      </w:pPr>
      <w:r>
        <w:rPr>
          <w:rFonts w:ascii="楷体_GB2312" w:eastAsia="楷体_GB2312" w:hAnsi="黑体" w:cs="仿宋_GB2312" w:hint="eastAsia"/>
          <w:sz w:val="32"/>
          <w:szCs w:val="32"/>
        </w:rPr>
        <w:t>特殊规定</w:t>
      </w:r>
    </w:p>
    <w:p w:rsidR="00BD3F60" w:rsidRDefault="00BD3F60" w:rsidP="00BD3F60">
      <w:pPr>
        <w:pStyle w:val="a9"/>
        <w:numPr>
          <w:ilvl w:val="0"/>
          <w:numId w:val="2"/>
        </w:numPr>
        <w:spacing w:line="578" w:lineRule="exact"/>
        <w:ind w:firstLineChars="0"/>
        <w:jc w:val="left"/>
        <w:rPr>
          <w:rFonts w:ascii="楷体_GB2312" w:eastAsia="楷体_GB2312" w:hAnsi="黑体" w:cs="仿宋_GB2312"/>
          <w:sz w:val="32"/>
          <w:szCs w:val="32"/>
        </w:rPr>
      </w:pPr>
      <w:r>
        <w:rPr>
          <w:rFonts w:ascii="楷体_GB2312" w:eastAsia="楷体_GB2312" w:hAnsi="黑体" w:cs="仿宋_GB2312" w:hint="eastAsia"/>
          <w:sz w:val="32"/>
          <w:szCs w:val="32"/>
        </w:rPr>
        <w:t>服务与监督管理</w:t>
      </w:r>
    </w:p>
    <w:p w:rsidR="00BD3F60" w:rsidRDefault="00BD3F60" w:rsidP="00BD3F60">
      <w:pPr>
        <w:pStyle w:val="a9"/>
        <w:numPr>
          <w:ilvl w:val="0"/>
          <w:numId w:val="2"/>
        </w:numPr>
        <w:spacing w:line="578" w:lineRule="exact"/>
        <w:ind w:firstLineChars="0"/>
        <w:jc w:val="left"/>
        <w:rPr>
          <w:rFonts w:ascii="楷体_GB2312" w:eastAsia="楷体_GB2312" w:hAnsi="黑体"/>
          <w:sz w:val="32"/>
          <w:szCs w:val="32"/>
        </w:rPr>
      </w:pPr>
      <w:r>
        <w:rPr>
          <w:rFonts w:ascii="楷体_GB2312" w:eastAsia="楷体_GB2312" w:hAnsi="黑体" w:cs="仿宋_GB2312" w:hint="eastAsia"/>
          <w:sz w:val="32"/>
          <w:szCs w:val="32"/>
        </w:rPr>
        <w:t>法律责任</w:t>
      </w:r>
    </w:p>
    <w:p w:rsidR="00BD3F60" w:rsidRDefault="00BD3F60" w:rsidP="00BD3F60">
      <w:pPr>
        <w:pStyle w:val="a9"/>
        <w:numPr>
          <w:ilvl w:val="0"/>
          <w:numId w:val="2"/>
        </w:numPr>
        <w:spacing w:line="578" w:lineRule="exact"/>
        <w:ind w:firstLineChars="0"/>
        <w:jc w:val="left"/>
        <w:rPr>
          <w:rFonts w:ascii="楷体_GB2312" w:eastAsia="楷体_GB2312" w:hAnsi="黑体"/>
          <w:sz w:val="32"/>
          <w:szCs w:val="32"/>
        </w:rPr>
      </w:pPr>
      <w:r>
        <w:rPr>
          <w:rFonts w:ascii="楷体_GB2312" w:eastAsia="楷体_GB2312" w:hAnsi="黑体" w:cs="仿宋_GB2312" w:hint="eastAsia"/>
          <w:sz w:val="32"/>
          <w:szCs w:val="32"/>
        </w:rPr>
        <w:t>附</w:t>
      </w:r>
      <w:r>
        <w:rPr>
          <w:rFonts w:ascii="楷体_GB2312" w:eastAsia="楷体_GB2312" w:hAnsi="宋体" w:cs="黑体"/>
          <w:kern w:val="0"/>
          <w:sz w:val="32"/>
          <w:szCs w:val="32"/>
        </w:rPr>
        <w:t xml:space="preserve">  </w:t>
      </w:r>
      <w:r>
        <w:rPr>
          <w:rFonts w:ascii="楷体_GB2312" w:eastAsia="楷体_GB2312" w:hAnsi="黑体" w:cs="仿宋_GB2312" w:hint="eastAsia"/>
          <w:sz w:val="32"/>
          <w:szCs w:val="32"/>
        </w:rPr>
        <w:t>则</w:t>
      </w:r>
    </w:p>
    <w:p w:rsidR="00BD3F60" w:rsidRDefault="00BD3F60" w:rsidP="00BD3F60">
      <w:pPr>
        <w:widowControl/>
        <w:spacing w:line="578" w:lineRule="exact"/>
        <w:rPr>
          <w:rFonts w:ascii="黑体" w:eastAsia="黑体" w:hAnsi="宋体" w:cs="黑体"/>
          <w:kern w:val="0"/>
          <w:sz w:val="32"/>
          <w:szCs w:val="32"/>
        </w:rPr>
      </w:pPr>
    </w:p>
    <w:p w:rsidR="00BD3F60" w:rsidRDefault="00BD3F60" w:rsidP="00BD3F60">
      <w:pPr>
        <w:spacing w:line="578" w:lineRule="exact"/>
        <w:jc w:val="center"/>
        <w:rPr>
          <w:rFonts w:ascii="黑体" w:eastAsia="黑体" w:hAnsi="黑体"/>
          <w:sz w:val="32"/>
          <w:szCs w:val="32"/>
        </w:rPr>
      </w:pPr>
      <w:r>
        <w:rPr>
          <w:rFonts w:ascii="黑体" w:eastAsia="黑体" w:hAnsi="黑体" w:hint="eastAsia"/>
          <w:sz w:val="32"/>
          <w:szCs w:val="32"/>
        </w:rPr>
        <w:t>第一章</w:t>
      </w:r>
      <w:r>
        <w:rPr>
          <w:rFonts w:ascii="黑体" w:eastAsia="黑体" w:hAnsi="黑体"/>
          <w:sz w:val="32"/>
          <w:szCs w:val="32"/>
        </w:rPr>
        <w:t xml:space="preserve">  总  则</w:t>
      </w:r>
    </w:p>
    <w:p w:rsidR="00BD3F60" w:rsidRDefault="00BD3F60" w:rsidP="00BD3F60">
      <w:pPr>
        <w:spacing w:line="578" w:lineRule="exact"/>
        <w:rPr>
          <w:rFonts w:ascii="仿宋" w:eastAsia="仿宋" w:hAnsi="仿宋"/>
          <w:sz w:val="32"/>
          <w:szCs w:val="32"/>
        </w:rPr>
      </w:pPr>
    </w:p>
    <w:p w:rsidR="00BD3F60" w:rsidRPr="00C71265" w:rsidRDefault="00BD3F60" w:rsidP="00BD3F60">
      <w:pPr>
        <w:adjustRightInd w:val="0"/>
        <w:snapToGrid w:val="0"/>
        <w:spacing w:line="560" w:lineRule="exact"/>
        <w:ind w:firstLineChars="200" w:firstLine="640"/>
        <w:rPr>
          <w:rFonts w:ascii="仿宋_GB2312" w:eastAsia="仿宋_GB2312" w:hAnsi="仿宋"/>
          <w:kern w:val="0"/>
          <w:sz w:val="32"/>
          <w:szCs w:val="32"/>
        </w:rPr>
      </w:pPr>
      <w:r>
        <w:rPr>
          <w:rFonts w:ascii="黑体" w:eastAsia="黑体" w:hAnsi="黑体" w:hint="eastAsia"/>
          <w:sz w:val="32"/>
          <w:szCs w:val="32"/>
        </w:rPr>
        <w:t>第一条【立法目的】</w:t>
      </w:r>
      <w:r w:rsidRPr="00C71265">
        <w:rPr>
          <w:rFonts w:ascii="仿宋_GB2312" w:eastAsia="仿宋_GB2312" w:hAnsi="仿宋" w:hint="eastAsia"/>
          <w:kern w:val="0"/>
          <w:sz w:val="32"/>
          <w:szCs w:val="32"/>
        </w:rPr>
        <w:t>为了规范本市小型食品业的生产经营行为，保证食品安全，保障公众身体健康和生命安全，根据《中华人民共和国食品安全法》，结合本市实际情况，制定本规定。</w:t>
      </w:r>
    </w:p>
    <w:p w:rsidR="00BD3F60" w:rsidRPr="00C71265" w:rsidRDefault="00BD3F60" w:rsidP="00BD3F60">
      <w:pPr>
        <w:adjustRightInd w:val="0"/>
        <w:snapToGrid w:val="0"/>
        <w:spacing w:line="560" w:lineRule="exact"/>
        <w:ind w:firstLineChars="200" w:firstLine="640"/>
        <w:rPr>
          <w:rFonts w:ascii="仿宋_GB2312" w:eastAsia="仿宋_GB2312" w:hAnsi="仿宋"/>
          <w:kern w:val="0"/>
          <w:sz w:val="32"/>
          <w:szCs w:val="32"/>
        </w:rPr>
      </w:pPr>
      <w:r>
        <w:rPr>
          <w:rFonts w:ascii="黑体" w:eastAsia="黑体" w:hAnsi="黑体" w:hint="eastAsia"/>
          <w:sz w:val="32"/>
          <w:szCs w:val="32"/>
        </w:rPr>
        <w:t>第二条【适用范围】</w:t>
      </w:r>
      <w:r w:rsidRPr="00C71265">
        <w:rPr>
          <w:rFonts w:ascii="仿宋_GB2312" w:eastAsia="仿宋_GB2312" w:hAnsi="仿宋" w:hint="eastAsia"/>
          <w:kern w:val="0"/>
          <w:sz w:val="32"/>
          <w:szCs w:val="32"/>
        </w:rPr>
        <w:t>本市行政区域内小型食品业的生产经营及其服务与监督管理活动，适用本规定。</w:t>
      </w:r>
    </w:p>
    <w:p w:rsidR="00BD3F60" w:rsidRPr="00C71265" w:rsidRDefault="00BD3F60" w:rsidP="00BD3F60">
      <w:pPr>
        <w:adjustRightInd w:val="0"/>
        <w:snapToGrid w:val="0"/>
        <w:spacing w:line="560" w:lineRule="exact"/>
        <w:ind w:firstLineChars="200" w:firstLine="640"/>
        <w:rPr>
          <w:rFonts w:ascii="仿宋_GB2312" w:eastAsia="仿宋_GB2312" w:hAnsi="仿宋"/>
          <w:kern w:val="0"/>
          <w:sz w:val="32"/>
          <w:szCs w:val="32"/>
        </w:rPr>
      </w:pPr>
      <w:r w:rsidRPr="00C71265">
        <w:rPr>
          <w:rFonts w:ascii="仿宋_GB2312" w:eastAsia="仿宋_GB2312" w:hAnsi="仿宋" w:hint="eastAsia"/>
          <w:kern w:val="0"/>
          <w:sz w:val="32"/>
          <w:szCs w:val="32"/>
        </w:rPr>
        <w:t>本规定所称小型食品业包括食品生产加工小作坊、小餐饮、小食杂店和食品摊贩。</w:t>
      </w:r>
    </w:p>
    <w:p w:rsidR="00BD3F60" w:rsidRPr="00C71265" w:rsidRDefault="00BD3F60" w:rsidP="00BD3F60">
      <w:pPr>
        <w:adjustRightInd w:val="0"/>
        <w:snapToGrid w:val="0"/>
        <w:spacing w:line="560" w:lineRule="exact"/>
        <w:ind w:firstLineChars="200" w:firstLine="640"/>
        <w:rPr>
          <w:rFonts w:ascii="仿宋_GB2312" w:eastAsia="仿宋_GB2312" w:hAnsi="仿宋"/>
          <w:kern w:val="0"/>
          <w:sz w:val="32"/>
          <w:szCs w:val="32"/>
        </w:rPr>
      </w:pPr>
      <w:r w:rsidRPr="00C71265">
        <w:rPr>
          <w:rFonts w:ascii="仿宋_GB2312" w:eastAsia="仿宋_GB2312" w:hAnsi="仿宋" w:hint="eastAsia"/>
          <w:kern w:val="0"/>
          <w:sz w:val="32"/>
          <w:szCs w:val="32"/>
        </w:rPr>
        <w:lastRenderedPageBreak/>
        <w:t>小型食品业网络食品经营</w:t>
      </w:r>
      <w:r w:rsidRPr="00C71265">
        <w:rPr>
          <w:rFonts w:ascii="仿宋_GB2312" w:eastAsia="仿宋_GB2312" w:hAnsi="仿宋"/>
          <w:kern w:val="0"/>
          <w:sz w:val="32"/>
          <w:szCs w:val="32"/>
        </w:rPr>
        <w:t>及其</w:t>
      </w:r>
      <w:r w:rsidRPr="00C71265">
        <w:rPr>
          <w:rFonts w:ascii="仿宋_GB2312" w:eastAsia="仿宋_GB2312" w:hAnsi="仿宋" w:hint="eastAsia"/>
          <w:kern w:val="0"/>
          <w:sz w:val="32"/>
          <w:szCs w:val="32"/>
        </w:rPr>
        <w:t>监督管理活动，按照国家有关规定执行。</w:t>
      </w:r>
    </w:p>
    <w:p w:rsidR="00BD3F60" w:rsidRPr="00B615C1" w:rsidRDefault="00BD3F60" w:rsidP="00BD3F60">
      <w:pPr>
        <w:adjustRightInd w:val="0"/>
        <w:snapToGrid w:val="0"/>
        <w:spacing w:line="560" w:lineRule="exact"/>
        <w:ind w:firstLineChars="200" w:firstLine="640"/>
        <w:rPr>
          <w:rFonts w:ascii="仿宋_GB2312" w:eastAsia="仿宋_GB2312" w:hAnsi="仿宋"/>
          <w:spacing w:val="-6"/>
          <w:kern w:val="0"/>
          <w:sz w:val="32"/>
          <w:szCs w:val="32"/>
        </w:rPr>
      </w:pPr>
      <w:r>
        <w:rPr>
          <w:rFonts w:ascii="黑体" w:eastAsia="黑体" w:hAnsi="黑体" w:hint="eastAsia"/>
          <w:sz w:val="32"/>
          <w:szCs w:val="32"/>
        </w:rPr>
        <w:t>第三条【调整对象定义】</w:t>
      </w:r>
      <w:r w:rsidRPr="00C71265">
        <w:rPr>
          <w:rFonts w:ascii="仿宋_GB2312" w:eastAsia="仿宋_GB2312" w:hAnsi="仿宋" w:hint="eastAsia"/>
          <w:kern w:val="0"/>
          <w:sz w:val="32"/>
          <w:szCs w:val="32"/>
        </w:rPr>
        <w:t>本规定所称食品生产加工小作坊（以下简称小作坊），是指有固定生产加工场所，从业人员少，生产</w:t>
      </w:r>
      <w:r w:rsidRPr="00B615C1">
        <w:rPr>
          <w:rFonts w:ascii="仿宋_GB2312" w:eastAsia="仿宋_GB2312" w:hAnsi="仿宋" w:hint="eastAsia"/>
          <w:spacing w:val="-6"/>
          <w:kern w:val="0"/>
          <w:sz w:val="32"/>
          <w:szCs w:val="32"/>
        </w:rPr>
        <w:t>加工规模小，生产加工工艺简单，从事食品生产加工的个体工商户。</w:t>
      </w:r>
    </w:p>
    <w:p w:rsidR="00BD3F60" w:rsidRPr="00C71265" w:rsidRDefault="00BD3F60" w:rsidP="00BD3F60">
      <w:pPr>
        <w:adjustRightInd w:val="0"/>
        <w:snapToGrid w:val="0"/>
        <w:spacing w:line="560" w:lineRule="exact"/>
        <w:ind w:firstLineChars="200" w:firstLine="640"/>
        <w:rPr>
          <w:rFonts w:ascii="仿宋_GB2312" w:eastAsia="仿宋_GB2312" w:hAnsi="仿宋"/>
          <w:kern w:val="0"/>
          <w:sz w:val="32"/>
          <w:szCs w:val="32"/>
        </w:rPr>
      </w:pPr>
      <w:r w:rsidRPr="00C71265">
        <w:rPr>
          <w:rFonts w:ascii="仿宋_GB2312" w:eastAsia="仿宋_GB2312" w:hAnsi="仿宋" w:hint="eastAsia"/>
          <w:kern w:val="0"/>
          <w:sz w:val="32"/>
          <w:szCs w:val="32"/>
        </w:rPr>
        <w:t>本规定所称小餐饮，是指有固定经营场所，经营场所使用面积在</w:t>
      </w:r>
      <w:r w:rsidRPr="00C71265">
        <w:rPr>
          <w:rFonts w:ascii="仿宋_GB2312" w:eastAsia="仿宋_GB2312" w:hAnsi="仿宋"/>
          <w:kern w:val="0"/>
          <w:sz w:val="32"/>
          <w:szCs w:val="32"/>
        </w:rPr>
        <w:t>150平方米</w:t>
      </w:r>
      <w:r w:rsidRPr="00C71265">
        <w:rPr>
          <w:rFonts w:ascii="仿宋_GB2312" w:eastAsia="仿宋_GB2312" w:hAnsi="仿宋" w:hint="eastAsia"/>
          <w:kern w:val="0"/>
          <w:sz w:val="32"/>
          <w:szCs w:val="32"/>
        </w:rPr>
        <w:t>以下</w:t>
      </w:r>
      <w:r w:rsidRPr="00C71265">
        <w:rPr>
          <w:rFonts w:ascii="仿宋_GB2312" w:eastAsia="仿宋_GB2312" w:hAnsi="仿宋"/>
          <w:kern w:val="0"/>
          <w:sz w:val="32"/>
          <w:szCs w:val="32"/>
        </w:rPr>
        <w:t>，从事</w:t>
      </w:r>
      <w:r w:rsidRPr="00C71265">
        <w:rPr>
          <w:rFonts w:ascii="仿宋_GB2312" w:eastAsia="仿宋_GB2312" w:hAnsi="仿宋" w:hint="eastAsia"/>
          <w:kern w:val="0"/>
          <w:sz w:val="32"/>
          <w:szCs w:val="32"/>
        </w:rPr>
        <w:t>餐饮服务</w:t>
      </w:r>
      <w:r w:rsidRPr="00C71265">
        <w:rPr>
          <w:rFonts w:ascii="仿宋_GB2312" w:eastAsia="仿宋_GB2312" w:hAnsi="仿宋"/>
          <w:kern w:val="0"/>
          <w:sz w:val="32"/>
          <w:szCs w:val="32"/>
        </w:rPr>
        <w:t>的个体工商户</w:t>
      </w:r>
      <w:r w:rsidRPr="00C71265">
        <w:rPr>
          <w:rFonts w:ascii="仿宋_GB2312" w:eastAsia="仿宋_GB2312" w:hAnsi="仿宋" w:hint="eastAsia"/>
          <w:kern w:val="0"/>
          <w:sz w:val="32"/>
          <w:szCs w:val="32"/>
        </w:rPr>
        <w:t>，但以连锁方式经营的除外。</w:t>
      </w:r>
    </w:p>
    <w:p w:rsidR="00BD3F60" w:rsidRPr="00C71265" w:rsidRDefault="00BD3F60" w:rsidP="00C71265">
      <w:pPr>
        <w:adjustRightInd w:val="0"/>
        <w:snapToGrid w:val="0"/>
        <w:spacing w:line="560" w:lineRule="exact"/>
        <w:ind w:firstLineChars="200" w:firstLine="640"/>
        <w:rPr>
          <w:rFonts w:ascii="仿宋_GB2312" w:eastAsia="仿宋_GB2312" w:hAnsi="仿宋"/>
          <w:kern w:val="0"/>
          <w:sz w:val="32"/>
          <w:szCs w:val="32"/>
        </w:rPr>
      </w:pPr>
      <w:r w:rsidRPr="00C71265">
        <w:rPr>
          <w:rFonts w:ascii="仿宋_GB2312" w:eastAsia="仿宋_GB2312" w:hAnsi="仿宋" w:hint="eastAsia"/>
          <w:kern w:val="0"/>
          <w:sz w:val="32"/>
          <w:szCs w:val="32"/>
        </w:rPr>
        <w:t>本规定所称小食杂店，是指有固定经营场所，经营场所使用面积在</w:t>
      </w:r>
      <w:r w:rsidRPr="00C71265">
        <w:rPr>
          <w:rFonts w:ascii="仿宋_GB2312" w:eastAsia="仿宋_GB2312" w:hAnsi="仿宋"/>
          <w:kern w:val="0"/>
          <w:sz w:val="32"/>
          <w:szCs w:val="32"/>
        </w:rPr>
        <w:t>60</w:t>
      </w:r>
      <w:r w:rsidRPr="00C71265">
        <w:rPr>
          <w:rFonts w:ascii="仿宋_GB2312" w:eastAsia="仿宋_GB2312" w:hAnsi="仿宋" w:hint="eastAsia"/>
          <w:kern w:val="0"/>
          <w:sz w:val="32"/>
          <w:szCs w:val="32"/>
        </w:rPr>
        <w:t>平方米以下，从事食品（含食用农产品）销售的个体工商户，但以连锁方式经营和无实体门</w:t>
      </w:r>
      <w:proofErr w:type="gramStart"/>
      <w:r w:rsidRPr="00C71265">
        <w:rPr>
          <w:rFonts w:ascii="仿宋_GB2312" w:eastAsia="仿宋_GB2312" w:hAnsi="仿宋" w:hint="eastAsia"/>
          <w:kern w:val="0"/>
          <w:sz w:val="32"/>
          <w:szCs w:val="32"/>
        </w:rPr>
        <w:t>店方式</w:t>
      </w:r>
      <w:proofErr w:type="gramEnd"/>
      <w:r w:rsidRPr="00C71265">
        <w:rPr>
          <w:rFonts w:ascii="仿宋_GB2312" w:eastAsia="仿宋_GB2312" w:hAnsi="仿宋" w:hint="eastAsia"/>
          <w:kern w:val="0"/>
          <w:sz w:val="32"/>
          <w:szCs w:val="32"/>
        </w:rPr>
        <w:t>经营的除外。</w:t>
      </w:r>
    </w:p>
    <w:p w:rsidR="00BD3F60" w:rsidRPr="00C71265" w:rsidRDefault="00BD3F60" w:rsidP="00BD3F60">
      <w:pPr>
        <w:adjustRightInd w:val="0"/>
        <w:snapToGrid w:val="0"/>
        <w:spacing w:line="560" w:lineRule="exact"/>
        <w:ind w:firstLineChars="200" w:firstLine="640"/>
        <w:rPr>
          <w:rFonts w:ascii="仿宋_GB2312" w:eastAsia="仿宋_GB2312" w:hAnsi="仿宋"/>
          <w:kern w:val="0"/>
          <w:sz w:val="32"/>
          <w:szCs w:val="32"/>
        </w:rPr>
      </w:pPr>
      <w:r w:rsidRPr="00C71265">
        <w:rPr>
          <w:rFonts w:ascii="仿宋_GB2312" w:eastAsia="仿宋_GB2312" w:hAnsi="仿宋" w:hint="eastAsia"/>
          <w:kern w:val="0"/>
          <w:sz w:val="32"/>
          <w:szCs w:val="32"/>
        </w:rPr>
        <w:t>本规定所称食品摊贩，是指在食品集中交易市场外，无固定经营场所，从事食品经营的个人。</w:t>
      </w:r>
    </w:p>
    <w:p w:rsidR="00BD3F60" w:rsidRPr="00C71265" w:rsidRDefault="00BD3F60" w:rsidP="00BD3F60">
      <w:pPr>
        <w:adjustRightInd w:val="0"/>
        <w:snapToGrid w:val="0"/>
        <w:spacing w:line="560" w:lineRule="exact"/>
        <w:ind w:firstLineChars="200" w:firstLine="640"/>
        <w:rPr>
          <w:rFonts w:ascii="仿宋_GB2312" w:eastAsia="仿宋_GB2312" w:hAnsi="仿宋"/>
          <w:kern w:val="0"/>
          <w:sz w:val="32"/>
          <w:szCs w:val="32"/>
        </w:rPr>
      </w:pPr>
      <w:r>
        <w:rPr>
          <w:rFonts w:ascii="黑体" w:eastAsia="黑体" w:hAnsi="黑体" w:hint="eastAsia"/>
          <w:sz w:val="32"/>
          <w:szCs w:val="32"/>
        </w:rPr>
        <w:t>第四条【工作原则】</w:t>
      </w:r>
      <w:r w:rsidRPr="00C71265">
        <w:rPr>
          <w:rFonts w:ascii="仿宋_GB2312" w:eastAsia="仿宋_GB2312" w:hAnsi="仿宋" w:hint="eastAsia"/>
          <w:kern w:val="0"/>
          <w:sz w:val="32"/>
          <w:szCs w:val="32"/>
        </w:rPr>
        <w:t>小型食品业生产经营监督管理工作坚持风险防控、属地管理、社会共治的原则。</w:t>
      </w:r>
    </w:p>
    <w:p w:rsidR="00BD3F60" w:rsidRPr="00C71265" w:rsidRDefault="00BD3F60" w:rsidP="00BD3F60">
      <w:pPr>
        <w:adjustRightInd w:val="0"/>
        <w:snapToGrid w:val="0"/>
        <w:spacing w:line="560" w:lineRule="exact"/>
        <w:ind w:firstLineChars="200" w:firstLine="640"/>
        <w:rPr>
          <w:rFonts w:ascii="仿宋_GB2312" w:eastAsia="仿宋_GB2312" w:hAnsi="仿宋"/>
          <w:kern w:val="0"/>
          <w:sz w:val="32"/>
          <w:szCs w:val="32"/>
        </w:rPr>
      </w:pPr>
      <w:r>
        <w:rPr>
          <w:rFonts w:ascii="黑体" w:eastAsia="黑体" w:hAnsi="黑体" w:hint="eastAsia"/>
          <w:sz w:val="32"/>
          <w:szCs w:val="32"/>
        </w:rPr>
        <w:t>第五条【政府职责】</w:t>
      </w:r>
      <w:r w:rsidRPr="00C71265">
        <w:rPr>
          <w:rFonts w:ascii="仿宋_GB2312" w:eastAsia="仿宋_GB2312" w:hAnsi="仿宋" w:hint="eastAsia"/>
          <w:kern w:val="0"/>
          <w:sz w:val="32"/>
          <w:szCs w:val="32"/>
        </w:rPr>
        <w:t>市和区人民政府对小型食品业生产经营监督管理工作负责，统一领导、组织、协调和指导本行政区域内小型食品业生产经营监督管理工作，并将工作情况列入本级政府绩效管理评价考核体系。</w:t>
      </w:r>
    </w:p>
    <w:p w:rsidR="00BD3F60" w:rsidRPr="00C71265" w:rsidRDefault="00BD3F60" w:rsidP="00BD3F60">
      <w:pPr>
        <w:adjustRightInd w:val="0"/>
        <w:snapToGrid w:val="0"/>
        <w:spacing w:line="560" w:lineRule="exact"/>
        <w:ind w:firstLineChars="200" w:firstLine="640"/>
        <w:rPr>
          <w:rFonts w:ascii="仿宋_GB2312" w:eastAsia="仿宋_GB2312" w:hAnsi="仿宋"/>
          <w:kern w:val="0"/>
          <w:sz w:val="32"/>
          <w:szCs w:val="32"/>
        </w:rPr>
      </w:pPr>
      <w:r w:rsidRPr="00C71265">
        <w:rPr>
          <w:rFonts w:ascii="仿宋_GB2312" w:eastAsia="仿宋_GB2312" w:hAnsi="仿宋" w:hint="eastAsia"/>
          <w:kern w:val="0"/>
          <w:sz w:val="32"/>
          <w:szCs w:val="32"/>
        </w:rPr>
        <w:t>乡镇人民政府、街道办事处协助有关部门做好小型食品业生产经营监督管理工作。</w:t>
      </w:r>
    </w:p>
    <w:p w:rsidR="00BD3F60" w:rsidRPr="00C71265" w:rsidRDefault="00BD3F60" w:rsidP="00BD3F60">
      <w:pPr>
        <w:adjustRightInd w:val="0"/>
        <w:snapToGrid w:val="0"/>
        <w:spacing w:line="560" w:lineRule="exact"/>
        <w:ind w:firstLineChars="200" w:firstLine="640"/>
        <w:rPr>
          <w:rFonts w:ascii="仿宋_GB2312" w:eastAsia="仿宋_GB2312" w:hAnsi="仿宋"/>
          <w:kern w:val="0"/>
          <w:sz w:val="32"/>
          <w:szCs w:val="32"/>
        </w:rPr>
      </w:pPr>
      <w:r>
        <w:rPr>
          <w:rFonts w:ascii="黑体" w:eastAsia="黑体" w:hAnsi="黑体" w:hint="eastAsia"/>
          <w:sz w:val="32"/>
          <w:szCs w:val="32"/>
        </w:rPr>
        <w:t>第六条【部门职责】</w:t>
      </w:r>
      <w:r w:rsidRPr="00C71265">
        <w:rPr>
          <w:rFonts w:ascii="仿宋_GB2312" w:eastAsia="仿宋_GB2312" w:hAnsi="仿宋" w:hint="eastAsia"/>
          <w:kern w:val="0"/>
          <w:sz w:val="32"/>
          <w:szCs w:val="32"/>
        </w:rPr>
        <w:t>市和区食品药品监督管理部门（以下简</w:t>
      </w:r>
      <w:r w:rsidRPr="00C71265">
        <w:rPr>
          <w:rFonts w:ascii="仿宋_GB2312" w:eastAsia="仿宋_GB2312" w:hAnsi="仿宋" w:hint="eastAsia"/>
          <w:kern w:val="0"/>
          <w:sz w:val="32"/>
          <w:szCs w:val="32"/>
        </w:rPr>
        <w:lastRenderedPageBreak/>
        <w:t>称食药监管部门）对小作坊、小餐饮和小食杂店的食品生产经营活动实施监督管理；城管执法部门对食品摊贩实施监督管理。</w:t>
      </w:r>
    </w:p>
    <w:p w:rsidR="00BD3F60" w:rsidRPr="00C71265" w:rsidRDefault="00BD3F60" w:rsidP="00BD3F60">
      <w:pPr>
        <w:adjustRightInd w:val="0"/>
        <w:snapToGrid w:val="0"/>
        <w:spacing w:line="560" w:lineRule="exact"/>
        <w:ind w:firstLineChars="200" w:firstLine="640"/>
        <w:rPr>
          <w:rFonts w:ascii="仿宋_GB2312" w:eastAsia="仿宋_GB2312" w:hAnsi="仿宋"/>
          <w:kern w:val="0"/>
          <w:sz w:val="32"/>
          <w:szCs w:val="32"/>
        </w:rPr>
      </w:pPr>
      <w:r w:rsidRPr="00C71265">
        <w:rPr>
          <w:rFonts w:ascii="仿宋_GB2312" w:eastAsia="仿宋_GB2312" w:hAnsi="仿宋" w:hint="eastAsia"/>
          <w:kern w:val="0"/>
          <w:sz w:val="32"/>
          <w:szCs w:val="32"/>
        </w:rPr>
        <w:t>卫生计生、工商等部门在各自职责范围内承担小型食品业生产经营的有关食品安全工作。</w:t>
      </w:r>
    </w:p>
    <w:p w:rsidR="00BD3F60" w:rsidRPr="008D4C2C" w:rsidRDefault="00BD3F60" w:rsidP="00BD3F60">
      <w:pPr>
        <w:adjustRightInd w:val="0"/>
        <w:snapToGrid w:val="0"/>
        <w:spacing w:line="560" w:lineRule="exact"/>
        <w:ind w:firstLineChars="200" w:firstLine="640"/>
        <w:rPr>
          <w:rFonts w:ascii="仿宋_GB2312" w:eastAsia="仿宋_GB2312" w:hAnsi="仿宋"/>
          <w:kern w:val="0"/>
          <w:sz w:val="32"/>
          <w:szCs w:val="32"/>
        </w:rPr>
      </w:pPr>
      <w:r>
        <w:rPr>
          <w:rFonts w:ascii="黑体" w:eastAsia="黑体" w:hAnsi="黑体" w:hint="eastAsia"/>
          <w:sz w:val="32"/>
          <w:szCs w:val="32"/>
        </w:rPr>
        <w:t>第七条【食品生产经营主体责任】</w:t>
      </w:r>
      <w:r w:rsidRPr="008D4C2C">
        <w:rPr>
          <w:rFonts w:ascii="仿宋_GB2312" w:eastAsia="仿宋_GB2312" w:hAnsi="仿宋" w:hint="eastAsia"/>
          <w:kern w:val="0"/>
          <w:sz w:val="32"/>
          <w:szCs w:val="32"/>
        </w:rPr>
        <w:t>小型食品业</w:t>
      </w:r>
      <w:r w:rsidRPr="008D4C2C">
        <w:rPr>
          <w:rFonts w:ascii="仿宋_GB2312" w:eastAsia="仿宋_GB2312" w:hAnsi="仿宋"/>
          <w:kern w:val="0"/>
          <w:sz w:val="32"/>
          <w:szCs w:val="32"/>
        </w:rPr>
        <w:t>应当</w:t>
      </w:r>
      <w:r w:rsidRPr="008D4C2C">
        <w:rPr>
          <w:rFonts w:ascii="仿宋_GB2312" w:eastAsia="仿宋_GB2312" w:hAnsi="仿宋" w:hint="eastAsia"/>
          <w:kern w:val="0"/>
          <w:sz w:val="32"/>
          <w:szCs w:val="32"/>
        </w:rPr>
        <w:t>依照法律、法规、规章、食品安全标准和国家有关部门制定的食品生产经营规范</w:t>
      </w:r>
      <w:r w:rsidRPr="008D4C2C">
        <w:rPr>
          <w:rFonts w:ascii="仿宋_GB2312" w:eastAsia="仿宋_GB2312" w:hAnsi="仿宋"/>
          <w:kern w:val="0"/>
          <w:sz w:val="32"/>
          <w:szCs w:val="32"/>
        </w:rPr>
        <w:t>从事食品生产经营活动，</w:t>
      </w:r>
      <w:r w:rsidRPr="008D4C2C">
        <w:rPr>
          <w:rFonts w:ascii="仿宋_GB2312" w:eastAsia="仿宋_GB2312" w:hAnsi="仿宋" w:hint="eastAsia"/>
          <w:kern w:val="0"/>
          <w:sz w:val="32"/>
          <w:szCs w:val="32"/>
        </w:rPr>
        <w:t>并对其生产经营食品的安全负责，保证食品安全。</w:t>
      </w:r>
    </w:p>
    <w:p w:rsidR="00BD3F60" w:rsidRPr="008D4C2C" w:rsidRDefault="00BD3F60" w:rsidP="00BD3F60">
      <w:pPr>
        <w:adjustRightInd w:val="0"/>
        <w:snapToGrid w:val="0"/>
        <w:spacing w:line="560" w:lineRule="exact"/>
        <w:ind w:firstLineChars="200" w:firstLine="640"/>
        <w:rPr>
          <w:rFonts w:ascii="仿宋_GB2312" w:eastAsia="仿宋_GB2312" w:hAnsi="仿宋"/>
          <w:kern w:val="0"/>
          <w:sz w:val="32"/>
          <w:szCs w:val="32"/>
        </w:rPr>
      </w:pPr>
      <w:r w:rsidRPr="008D4C2C">
        <w:rPr>
          <w:rFonts w:ascii="仿宋_GB2312" w:eastAsia="仿宋_GB2312" w:hAnsi="仿宋" w:hint="eastAsia"/>
          <w:kern w:val="0"/>
          <w:sz w:val="32"/>
          <w:szCs w:val="32"/>
        </w:rPr>
        <w:t>小型食品业生产经营清真食品的，应当符合国家和本市有关法律、法规。</w:t>
      </w:r>
    </w:p>
    <w:p w:rsidR="00BD3F60" w:rsidRDefault="00BD3F60" w:rsidP="00BD3F60">
      <w:pPr>
        <w:adjustRightInd w:val="0"/>
        <w:snapToGrid w:val="0"/>
        <w:spacing w:line="560" w:lineRule="exact"/>
        <w:ind w:firstLineChars="200" w:firstLine="640"/>
        <w:rPr>
          <w:rFonts w:ascii="仿宋" w:eastAsia="仿宋" w:hAnsi="仿宋"/>
          <w:sz w:val="32"/>
          <w:szCs w:val="32"/>
        </w:rPr>
      </w:pPr>
      <w:r>
        <w:rPr>
          <w:rFonts w:ascii="黑体" w:eastAsia="黑体" w:hAnsi="黑体" w:hint="eastAsia"/>
          <w:sz w:val="32"/>
          <w:szCs w:val="32"/>
        </w:rPr>
        <w:t>第八条【行业协会的责任】</w:t>
      </w:r>
      <w:r w:rsidRPr="008D4C2C">
        <w:rPr>
          <w:rFonts w:ascii="仿宋_GB2312" w:eastAsia="仿宋_GB2312" w:hAnsi="仿宋" w:hint="eastAsia"/>
          <w:kern w:val="0"/>
          <w:sz w:val="32"/>
          <w:szCs w:val="32"/>
        </w:rPr>
        <w:t>食品行业协会应当加强行业自律，推动行业诚信建设，宣传、普及食品安全知识，引导小型食品</w:t>
      </w:r>
      <w:proofErr w:type="gramStart"/>
      <w:r w:rsidRPr="008D4C2C">
        <w:rPr>
          <w:rFonts w:ascii="仿宋_GB2312" w:eastAsia="仿宋_GB2312" w:hAnsi="仿宋" w:hint="eastAsia"/>
          <w:kern w:val="0"/>
          <w:sz w:val="32"/>
          <w:szCs w:val="32"/>
        </w:rPr>
        <w:t>业依法</w:t>
      </w:r>
      <w:proofErr w:type="gramEnd"/>
      <w:r w:rsidRPr="008D4C2C">
        <w:rPr>
          <w:rFonts w:ascii="仿宋_GB2312" w:eastAsia="仿宋_GB2312" w:hAnsi="仿宋" w:hint="eastAsia"/>
          <w:kern w:val="0"/>
          <w:sz w:val="32"/>
          <w:szCs w:val="32"/>
        </w:rPr>
        <w:t>开展食品生产经营活动；加强行业风险信息的收集、分析、研究，及时向食药监管、城管执法、卫生计生等部门提出食品安全建议。</w:t>
      </w:r>
    </w:p>
    <w:p w:rsidR="00BD3F60" w:rsidRDefault="00BD3F60" w:rsidP="00BD3F60">
      <w:pPr>
        <w:adjustRightInd w:val="0"/>
        <w:snapToGrid w:val="0"/>
        <w:spacing w:line="560" w:lineRule="exact"/>
        <w:ind w:firstLineChars="200" w:firstLine="640"/>
        <w:rPr>
          <w:rFonts w:ascii="仿宋" w:eastAsia="仿宋" w:hAnsi="仿宋"/>
          <w:sz w:val="32"/>
          <w:szCs w:val="32"/>
        </w:rPr>
      </w:pPr>
    </w:p>
    <w:p w:rsidR="00BD3F60" w:rsidRDefault="00BD3F60" w:rsidP="00BD3F60">
      <w:pPr>
        <w:numPr>
          <w:ilvl w:val="0"/>
          <w:numId w:val="3"/>
        </w:numPr>
        <w:adjustRightInd w:val="0"/>
        <w:snapToGrid w:val="0"/>
        <w:spacing w:line="560" w:lineRule="exact"/>
        <w:jc w:val="center"/>
        <w:rPr>
          <w:rFonts w:ascii="黑体" w:eastAsia="黑体" w:hAnsi="黑体"/>
          <w:sz w:val="32"/>
          <w:szCs w:val="32"/>
        </w:rPr>
      </w:pPr>
      <w:r>
        <w:rPr>
          <w:rFonts w:ascii="黑体" w:eastAsia="黑体" w:hAnsi="黑体"/>
          <w:sz w:val="32"/>
          <w:szCs w:val="32"/>
        </w:rPr>
        <w:t xml:space="preserve"> </w:t>
      </w:r>
      <w:r>
        <w:rPr>
          <w:rFonts w:ascii="黑体" w:eastAsia="黑体" w:hAnsi="黑体" w:hint="eastAsia"/>
          <w:sz w:val="32"/>
          <w:szCs w:val="32"/>
        </w:rPr>
        <w:t>一般规定</w:t>
      </w:r>
    </w:p>
    <w:p w:rsidR="00BD3F60" w:rsidRDefault="00BD3F60" w:rsidP="00BD3F60">
      <w:pPr>
        <w:numPr>
          <w:ilvl w:val="255"/>
          <w:numId w:val="0"/>
        </w:numPr>
        <w:adjustRightInd w:val="0"/>
        <w:snapToGrid w:val="0"/>
        <w:spacing w:line="560" w:lineRule="exact"/>
        <w:rPr>
          <w:rFonts w:ascii="黑体" w:eastAsia="黑体" w:hAnsi="黑体"/>
          <w:sz w:val="32"/>
          <w:szCs w:val="32"/>
        </w:rPr>
      </w:pPr>
    </w:p>
    <w:p w:rsidR="00BD3F60" w:rsidRPr="008D4C2C" w:rsidRDefault="00BD3F60" w:rsidP="00BD3F60">
      <w:pPr>
        <w:adjustRightInd w:val="0"/>
        <w:snapToGrid w:val="0"/>
        <w:spacing w:line="560" w:lineRule="exact"/>
        <w:ind w:firstLineChars="200" w:firstLine="640"/>
        <w:rPr>
          <w:rFonts w:ascii="仿宋_GB2312" w:eastAsia="仿宋_GB2312" w:hAnsi="仿宋"/>
          <w:kern w:val="0"/>
          <w:sz w:val="32"/>
          <w:szCs w:val="32"/>
        </w:rPr>
      </w:pPr>
      <w:r>
        <w:rPr>
          <w:rFonts w:ascii="黑体" w:eastAsia="黑体" w:hAnsi="黑体" w:hint="eastAsia"/>
          <w:sz w:val="32"/>
          <w:szCs w:val="32"/>
        </w:rPr>
        <w:t>第九条【生产经营的一般性规定】</w:t>
      </w:r>
      <w:r w:rsidRPr="008D4C2C">
        <w:rPr>
          <w:rFonts w:ascii="仿宋_GB2312" w:eastAsia="仿宋_GB2312" w:hAnsi="仿宋" w:hint="eastAsia"/>
          <w:kern w:val="0"/>
          <w:sz w:val="32"/>
          <w:szCs w:val="32"/>
        </w:rPr>
        <w:t>小型食品业生产经营应当符合食品安全标准，并遵守下列规定：</w:t>
      </w:r>
      <w:r w:rsidRPr="008D4C2C">
        <w:rPr>
          <w:rFonts w:ascii="仿宋_GB2312" w:eastAsia="仿宋_GB2312" w:hAnsi="仿宋"/>
          <w:kern w:val="0"/>
          <w:sz w:val="32"/>
          <w:szCs w:val="32"/>
        </w:rPr>
        <w:t xml:space="preserve"> </w:t>
      </w:r>
    </w:p>
    <w:p w:rsidR="00BD3F60" w:rsidRPr="008D4C2C" w:rsidRDefault="00BD3F60" w:rsidP="00BD3F60">
      <w:pPr>
        <w:adjustRightInd w:val="0"/>
        <w:snapToGrid w:val="0"/>
        <w:spacing w:line="560" w:lineRule="exact"/>
        <w:ind w:firstLineChars="200" w:firstLine="640"/>
        <w:rPr>
          <w:rFonts w:ascii="仿宋_GB2312" w:eastAsia="仿宋_GB2312" w:hAnsi="仿宋"/>
          <w:kern w:val="0"/>
          <w:sz w:val="32"/>
          <w:szCs w:val="32"/>
        </w:rPr>
      </w:pPr>
      <w:r w:rsidRPr="008D4C2C">
        <w:rPr>
          <w:rFonts w:ascii="仿宋_GB2312" w:eastAsia="仿宋_GB2312" w:hAnsi="仿宋" w:hint="eastAsia"/>
          <w:kern w:val="0"/>
          <w:sz w:val="32"/>
          <w:szCs w:val="32"/>
        </w:rPr>
        <w:t>（一）指定专人负责食品安全工作，有保证食品安全的规章制度；</w:t>
      </w:r>
    </w:p>
    <w:p w:rsidR="00BD3F60" w:rsidRPr="008D4C2C" w:rsidRDefault="00BD3F60" w:rsidP="008D4C2C">
      <w:pPr>
        <w:adjustRightInd w:val="0"/>
        <w:snapToGrid w:val="0"/>
        <w:spacing w:line="560" w:lineRule="exact"/>
        <w:ind w:firstLineChars="200" w:firstLine="640"/>
        <w:rPr>
          <w:rFonts w:ascii="仿宋_GB2312" w:eastAsia="仿宋_GB2312" w:hAnsi="仿宋"/>
          <w:kern w:val="0"/>
          <w:sz w:val="32"/>
          <w:szCs w:val="32"/>
        </w:rPr>
      </w:pPr>
      <w:r w:rsidRPr="008D4C2C">
        <w:rPr>
          <w:rFonts w:ascii="仿宋_GB2312" w:eastAsia="仿宋_GB2312" w:hAnsi="仿宋" w:hint="eastAsia"/>
          <w:kern w:val="0"/>
          <w:sz w:val="32"/>
          <w:szCs w:val="32"/>
        </w:rPr>
        <w:lastRenderedPageBreak/>
        <w:t>（二）餐具、饮具和接触直接入口食品的用具、容器，使用前应当洗净、消毒，炊具用后应当洗净，保持清洁，不得有食物残渣和油渍；</w:t>
      </w:r>
    </w:p>
    <w:p w:rsidR="00BD3F60" w:rsidRPr="008D4C2C" w:rsidRDefault="00BD3F60" w:rsidP="008D4C2C">
      <w:pPr>
        <w:adjustRightInd w:val="0"/>
        <w:snapToGrid w:val="0"/>
        <w:spacing w:line="560" w:lineRule="exact"/>
        <w:ind w:firstLineChars="200" w:firstLine="640"/>
        <w:rPr>
          <w:rFonts w:ascii="仿宋_GB2312" w:eastAsia="仿宋_GB2312" w:hAnsi="仿宋"/>
          <w:kern w:val="0"/>
          <w:sz w:val="32"/>
          <w:szCs w:val="32"/>
        </w:rPr>
      </w:pPr>
      <w:r w:rsidRPr="008D4C2C">
        <w:rPr>
          <w:rFonts w:ascii="仿宋_GB2312" w:eastAsia="仿宋_GB2312" w:hAnsi="仿宋" w:hint="eastAsia"/>
          <w:kern w:val="0"/>
          <w:sz w:val="32"/>
          <w:szCs w:val="32"/>
        </w:rPr>
        <w:t>（三）生产、制作、销售、贮存、运输和装卸食品的容器、工具、设备，应当安全、无害，保持清洁，并符合保证食品安全所需的温度、湿度等要求；有毒、有害物品应当妥善保管，防止污染食品；</w:t>
      </w:r>
    </w:p>
    <w:p w:rsidR="00BD3F60" w:rsidRPr="008D4C2C" w:rsidRDefault="00BD3F60" w:rsidP="008D4C2C">
      <w:pPr>
        <w:adjustRightInd w:val="0"/>
        <w:snapToGrid w:val="0"/>
        <w:spacing w:line="560" w:lineRule="exact"/>
        <w:ind w:firstLineChars="200" w:firstLine="640"/>
        <w:rPr>
          <w:rFonts w:ascii="仿宋_GB2312" w:eastAsia="仿宋_GB2312" w:hAnsi="仿宋"/>
          <w:kern w:val="0"/>
          <w:sz w:val="32"/>
          <w:szCs w:val="32"/>
        </w:rPr>
      </w:pPr>
      <w:r w:rsidRPr="008D4C2C">
        <w:rPr>
          <w:rFonts w:ascii="仿宋_GB2312" w:eastAsia="仿宋_GB2312" w:hAnsi="仿宋" w:hint="eastAsia"/>
          <w:kern w:val="0"/>
          <w:sz w:val="32"/>
          <w:szCs w:val="32"/>
        </w:rPr>
        <w:t>（四）接触直接入口食品的包装材料、餐具、饮具、容器应当无毒、无害、清洁；</w:t>
      </w:r>
    </w:p>
    <w:p w:rsidR="00BD3F60" w:rsidRPr="008D4C2C" w:rsidRDefault="00BD3F60" w:rsidP="008D4C2C">
      <w:pPr>
        <w:adjustRightInd w:val="0"/>
        <w:snapToGrid w:val="0"/>
        <w:spacing w:line="560" w:lineRule="exact"/>
        <w:ind w:firstLineChars="200" w:firstLine="640"/>
        <w:rPr>
          <w:rFonts w:ascii="仿宋_GB2312" w:eastAsia="仿宋_GB2312" w:hAnsi="仿宋"/>
          <w:kern w:val="0"/>
          <w:sz w:val="32"/>
          <w:szCs w:val="32"/>
        </w:rPr>
      </w:pPr>
      <w:r w:rsidRPr="008D4C2C">
        <w:rPr>
          <w:rFonts w:ascii="仿宋_GB2312" w:eastAsia="仿宋_GB2312" w:hAnsi="仿宋" w:hint="eastAsia"/>
          <w:kern w:val="0"/>
          <w:sz w:val="32"/>
          <w:szCs w:val="32"/>
        </w:rPr>
        <w:t>（五）从业人员应当保持个人卫生，生产、加工、制作食品或者销售直接入口食品，应当穿戴清洁的工作衣帽、口罩；</w:t>
      </w:r>
    </w:p>
    <w:p w:rsidR="00BD3F60" w:rsidRPr="008D4C2C" w:rsidRDefault="00BD3F60" w:rsidP="008D4C2C">
      <w:pPr>
        <w:adjustRightInd w:val="0"/>
        <w:snapToGrid w:val="0"/>
        <w:spacing w:line="560" w:lineRule="exact"/>
        <w:ind w:firstLineChars="200" w:firstLine="640"/>
        <w:rPr>
          <w:rFonts w:ascii="仿宋_GB2312" w:eastAsia="仿宋_GB2312" w:hAnsi="仿宋"/>
          <w:kern w:val="0"/>
          <w:sz w:val="32"/>
          <w:szCs w:val="32"/>
        </w:rPr>
      </w:pPr>
      <w:r w:rsidRPr="008D4C2C">
        <w:rPr>
          <w:rFonts w:ascii="仿宋_GB2312" w:eastAsia="仿宋_GB2312" w:hAnsi="仿宋" w:hint="eastAsia"/>
          <w:kern w:val="0"/>
          <w:sz w:val="32"/>
          <w:szCs w:val="32"/>
        </w:rPr>
        <w:t>（六）食品添加剂应当专区（柜）存放，有专用的称量器具；不得购进、存放、使用亚硝酸盐等易滥用的食品添加剂；</w:t>
      </w:r>
    </w:p>
    <w:p w:rsidR="00BD3F60" w:rsidRPr="008D4C2C" w:rsidRDefault="00BD3F60" w:rsidP="008D4C2C">
      <w:pPr>
        <w:adjustRightInd w:val="0"/>
        <w:snapToGrid w:val="0"/>
        <w:spacing w:line="560" w:lineRule="exact"/>
        <w:ind w:firstLineChars="200" w:firstLine="640"/>
        <w:rPr>
          <w:rFonts w:ascii="仿宋_GB2312" w:eastAsia="仿宋_GB2312" w:hAnsi="仿宋"/>
          <w:kern w:val="0"/>
          <w:sz w:val="32"/>
          <w:szCs w:val="32"/>
        </w:rPr>
      </w:pPr>
      <w:r w:rsidRPr="008D4C2C">
        <w:rPr>
          <w:rFonts w:ascii="仿宋_GB2312" w:eastAsia="仿宋_GB2312" w:hAnsi="仿宋" w:hint="eastAsia"/>
          <w:kern w:val="0"/>
          <w:sz w:val="32"/>
          <w:szCs w:val="32"/>
        </w:rPr>
        <w:t>（七）用水应当符合国家规定的生活饮用水卫生标准；</w:t>
      </w:r>
    </w:p>
    <w:p w:rsidR="00BD3F60" w:rsidRPr="008D4C2C" w:rsidRDefault="00BD3F60" w:rsidP="008D4C2C">
      <w:pPr>
        <w:adjustRightInd w:val="0"/>
        <w:snapToGrid w:val="0"/>
        <w:spacing w:line="560" w:lineRule="exact"/>
        <w:ind w:firstLineChars="200" w:firstLine="640"/>
        <w:rPr>
          <w:rFonts w:ascii="仿宋_GB2312" w:eastAsia="仿宋_GB2312" w:hAnsi="仿宋"/>
          <w:kern w:val="0"/>
          <w:sz w:val="32"/>
          <w:szCs w:val="32"/>
        </w:rPr>
      </w:pPr>
      <w:r w:rsidRPr="008D4C2C">
        <w:rPr>
          <w:rFonts w:ascii="仿宋_GB2312" w:eastAsia="仿宋_GB2312" w:hAnsi="仿宋" w:hint="eastAsia"/>
          <w:kern w:val="0"/>
          <w:sz w:val="32"/>
          <w:szCs w:val="32"/>
        </w:rPr>
        <w:t>（八）使用的洗涤剂、消毒剂应当对人体安全、无害；</w:t>
      </w:r>
    </w:p>
    <w:p w:rsidR="00BD3F60" w:rsidRPr="008D4C2C" w:rsidRDefault="00BD3F60" w:rsidP="008D4C2C">
      <w:pPr>
        <w:adjustRightInd w:val="0"/>
        <w:snapToGrid w:val="0"/>
        <w:spacing w:line="560" w:lineRule="exact"/>
        <w:ind w:firstLineChars="200" w:firstLine="640"/>
        <w:rPr>
          <w:rFonts w:ascii="仿宋_GB2312" w:eastAsia="仿宋_GB2312" w:hAnsi="仿宋"/>
          <w:kern w:val="0"/>
          <w:sz w:val="32"/>
          <w:szCs w:val="32"/>
        </w:rPr>
      </w:pPr>
      <w:r w:rsidRPr="008D4C2C">
        <w:rPr>
          <w:rFonts w:ascii="仿宋_GB2312" w:eastAsia="仿宋_GB2312" w:hAnsi="仿宋" w:hint="eastAsia"/>
          <w:kern w:val="0"/>
          <w:sz w:val="32"/>
          <w:szCs w:val="32"/>
        </w:rPr>
        <w:t>（九）法律、法规规定的其他要求。</w:t>
      </w:r>
    </w:p>
    <w:p w:rsidR="00BD3F60" w:rsidRPr="008D4C2C" w:rsidRDefault="00BD3F60" w:rsidP="008D4C2C">
      <w:pPr>
        <w:adjustRightInd w:val="0"/>
        <w:snapToGrid w:val="0"/>
        <w:spacing w:line="560" w:lineRule="exact"/>
        <w:ind w:firstLineChars="200" w:firstLine="640"/>
        <w:rPr>
          <w:rFonts w:ascii="仿宋_GB2312" w:eastAsia="仿宋_GB2312" w:hAnsi="仿宋"/>
          <w:snapToGrid w:val="0"/>
          <w:kern w:val="0"/>
          <w:sz w:val="32"/>
          <w:szCs w:val="32"/>
        </w:rPr>
      </w:pPr>
      <w:r w:rsidRPr="008D4C2C">
        <w:rPr>
          <w:rFonts w:ascii="黑体" w:eastAsia="黑体" w:hAnsi="黑体" w:hint="eastAsia"/>
          <w:snapToGrid w:val="0"/>
          <w:kern w:val="0"/>
          <w:sz w:val="32"/>
          <w:szCs w:val="32"/>
        </w:rPr>
        <w:t>第十条【生产经营的禁止性规定】</w:t>
      </w:r>
      <w:r w:rsidRPr="008D4C2C">
        <w:rPr>
          <w:rFonts w:ascii="仿宋_GB2312" w:eastAsia="仿宋_GB2312" w:hAnsi="仿宋" w:hint="eastAsia"/>
          <w:snapToGrid w:val="0"/>
          <w:kern w:val="0"/>
          <w:sz w:val="32"/>
          <w:szCs w:val="32"/>
        </w:rPr>
        <w:t>小型食品业生产经营不得有下列行为：</w:t>
      </w:r>
    </w:p>
    <w:p w:rsidR="00BD3F60" w:rsidRPr="008D4C2C" w:rsidRDefault="00BD3F60" w:rsidP="008D4C2C">
      <w:pPr>
        <w:adjustRightInd w:val="0"/>
        <w:snapToGrid w:val="0"/>
        <w:spacing w:line="560" w:lineRule="exact"/>
        <w:ind w:firstLineChars="200" w:firstLine="640"/>
        <w:jc w:val="left"/>
        <w:rPr>
          <w:rFonts w:ascii="仿宋_GB2312" w:eastAsia="仿宋_GB2312" w:hAnsi="仿宋"/>
          <w:sz w:val="32"/>
          <w:szCs w:val="32"/>
        </w:rPr>
      </w:pPr>
      <w:r w:rsidRPr="008D4C2C">
        <w:rPr>
          <w:rFonts w:ascii="仿宋_GB2312" w:eastAsia="仿宋_GB2312" w:hAnsi="仿宋" w:hint="eastAsia"/>
          <w:sz w:val="32"/>
          <w:szCs w:val="32"/>
        </w:rPr>
        <w:t>（一）用非食品原料生产加工食品或者在食品中添加食品添加剂以外的化学物质和其他可能危害人体健康的物质，或者用回收食品作为原料生产加工食品；</w:t>
      </w:r>
    </w:p>
    <w:p w:rsidR="00BD3F60" w:rsidRPr="008D4C2C" w:rsidRDefault="00BD3F60" w:rsidP="00BD3F60">
      <w:pPr>
        <w:widowControl/>
        <w:adjustRightInd w:val="0"/>
        <w:snapToGrid w:val="0"/>
        <w:spacing w:line="560" w:lineRule="exact"/>
        <w:ind w:firstLineChars="200" w:firstLine="640"/>
        <w:jc w:val="left"/>
        <w:rPr>
          <w:rFonts w:ascii="仿宋_GB2312" w:eastAsia="仿宋_GB2312" w:hAnsi="仿宋"/>
          <w:sz w:val="32"/>
          <w:szCs w:val="32"/>
        </w:rPr>
      </w:pPr>
      <w:r w:rsidRPr="008D4C2C">
        <w:rPr>
          <w:rFonts w:ascii="仿宋_GB2312" w:eastAsia="仿宋_GB2312" w:hAnsi="仿宋" w:hint="eastAsia"/>
          <w:sz w:val="32"/>
          <w:szCs w:val="32"/>
        </w:rPr>
        <w:lastRenderedPageBreak/>
        <w:t>（二）生产加工致病性微生物，农药残留、兽药残留、生物毒素、重金属等污染物质以及其他危害人体健康的物质含量超过食品安全标准限量的食品；</w:t>
      </w:r>
    </w:p>
    <w:p w:rsidR="00BD3F60" w:rsidRPr="008D4C2C" w:rsidRDefault="00BD3F60" w:rsidP="00BD3F60">
      <w:pPr>
        <w:widowControl/>
        <w:adjustRightInd w:val="0"/>
        <w:snapToGrid w:val="0"/>
        <w:spacing w:line="560" w:lineRule="exact"/>
        <w:ind w:firstLineChars="200" w:firstLine="640"/>
        <w:jc w:val="left"/>
        <w:rPr>
          <w:rFonts w:ascii="仿宋_GB2312" w:eastAsia="仿宋_GB2312" w:hAnsi="仿宋"/>
          <w:sz w:val="32"/>
          <w:szCs w:val="32"/>
        </w:rPr>
      </w:pPr>
      <w:r>
        <w:rPr>
          <w:rFonts w:ascii="仿宋" w:eastAsia="仿宋" w:hAnsi="仿宋" w:cs="宋体" w:hint="eastAsia"/>
          <w:kern w:val="0"/>
          <w:sz w:val="32"/>
          <w:szCs w:val="32"/>
        </w:rPr>
        <w:t>（</w:t>
      </w:r>
      <w:r w:rsidRPr="008D4C2C">
        <w:rPr>
          <w:rFonts w:ascii="仿宋_GB2312" w:eastAsia="仿宋_GB2312" w:hAnsi="仿宋" w:hint="eastAsia"/>
          <w:sz w:val="32"/>
          <w:szCs w:val="32"/>
        </w:rPr>
        <w:t xml:space="preserve">三）超范围、超限量使用食品添加剂生产加工食品； </w:t>
      </w:r>
    </w:p>
    <w:p w:rsidR="00BD3F60" w:rsidRPr="008D4C2C" w:rsidRDefault="00BD3F60" w:rsidP="00BD3F60">
      <w:pPr>
        <w:widowControl/>
        <w:adjustRightInd w:val="0"/>
        <w:snapToGrid w:val="0"/>
        <w:spacing w:line="560" w:lineRule="exact"/>
        <w:ind w:firstLineChars="200" w:firstLine="640"/>
        <w:jc w:val="left"/>
        <w:rPr>
          <w:rFonts w:ascii="仿宋_GB2312" w:eastAsia="仿宋_GB2312" w:hAnsi="仿宋"/>
          <w:sz w:val="32"/>
          <w:szCs w:val="32"/>
        </w:rPr>
      </w:pPr>
      <w:r w:rsidRPr="008D4C2C">
        <w:rPr>
          <w:rFonts w:ascii="仿宋_GB2312" w:eastAsia="仿宋_GB2312" w:hAnsi="仿宋" w:hint="eastAsia"/>
          <w:sz w:val="32"/>
          <w:szCs w:val="32"/>
        </w:rPr>
        <w:t>（四）生产经营腐败变质、油脂酸败、霉变生虫、污秽不洁、混有异物、掺假掺杂或者感官性状异常的食品；</w:t>
      </w:r>
    </w:p>
    <w:p w:rsidR="00BD3F60" w:rsidRPr="008D4C2C" w:rsidRDefault="00BD3F60" w:rsidP="00BD3F60">
      <w:pPr>
        <w:widowControl/>
        <w:adjustRightInd w:val="0"/>
        <w:snapToGrid w:val="0"/>
        <w:spacing w:line="560" w:lineRule="exact"/>
        <w:ind w:firstLineChars="200" w:firstLine="640"/>
        <w:jc w:val="left"/>
        <w:rPr>
          <w:rFonts w:ascii="仿宋_GB2312" w:eastAsia="仿宋_GB2312" w:hAnsi="仿宋"/>
          <w:sz w:val="32"/>
          <w:szCs w:val="32"/>
        </w:rPr>
      </w:pPr>
      <w:r w:rsidRPr="008D4C2C">
        <w:rPr>
          <w:rFonts w:ascii="仿宋_GB2312" w:eastAsia="仿宋_GB2312" w:hAnsi="仿宋" w:hint="eastAsia"/>
          <w:sz w:val="32"/>
          <w:szCs w:val="32"/>
        </w:rPr>
        <w:t>（五）经营病死、毒死或者死因不明的禽、畜、兽、水产动物肉类或者生产经营其制品；</w:t>
      </w:r>
    </w:p>
    <w:p w:rsidR="00BD3F60" w:rsidRPr="008D4C2C" w:rsidRDefault="00BD3F60" w:rsidP="00BD3F60">
      <w:pPr>
        <w:widowControl/>
        <w:adjustRightInd w:val="0"/>
        <w:snapToGrid w:val="0"/>
        <w:spacing w:line="560" w:lineRule="exact"/>
        <w:ind w:firstLineChars="200" w:firstLine="640"/>
        <w:jc w:val="left"/>
        <w:rPr>
          <w:rFonts w:ascii="仿宋_GB2312" w:eastAsia="仿宋_GB2312" w:hAnsi="仿宋"/>
          <w:sz w:val="32"/>
          <w:szCs w:val="32"/>
        </w:rPr>
      </w:pPr>
      <w:r w:rsidRPr="008D4C2C">
        <w:rPr>
          <w:rFonts w:ascii="仿宋_GB2312" w:eastAsia="仿宋_GB2312" w:hAnsi="仿宋" w:hint="eastAsia"/>
          <w:sz w:val="32"/>
          <w:szCs w:val="32"/>
        </w:rPr>
        <w:t>（六）生产经营未按规定进行检疫或者检疫不合格的肉类，或者未经检验或者检验不合格的肉类制品；</w:t>
      </w:r>
    </w:p>
    <w:p w:rsidR="00BD3F60" w:rsidRPr="008D4C2C" w:rsidRDefault="00BD3F60" w:rsidP="00BD3F60">
      <w:pPr>
        <w:widowControl/>
        <w:adjustRightInd w:val="0"/>
        <w:snapToGrid w:val="0"/>
        <w:spacing w:line="560" w:lineRule="exact"/>
        <w:ind w:firstLineChars="200" w:firstLine="640"/>
        <w:jc w:val="left"/>
        <w:rPr>
          <w:rFonts w:ascii="仿宋_GB2312" w:eastAsia="仿宋_GB2312" w:hAnsi="仿宋"/>
          <w:sz w:val="32"/>
          <w:szCs w:val="32"/>
        </w:rPr>
      </w:pPr>
      <w:r w:rsidRPr="008D4C2C">
        <w:rPr>
          <w:rFonts w:ascii="仿宋_GB2312" w:eastAsia="仿宋_GB2312" w:hAnsi="仿宋" w:hint="eastAsia"/>
          <w:sz w:val="32"/>
          <w:szCs w:val="32"/>
        </w:rPr>
        <w:t>（七）生产经营被包装材料、容器、运输工具等污染的食品；</w:t>
      </w:r>
    </w:p>
    <w:p w:rsidR="00BD3F60" w:rsidRPr="008D4C2C" w:rsidRDefault="00BD3F60" w:rsidP="00BD3F60">
      <w:pPr>
        <w:widowControl/>
        <w:adjustRightInd w:val="0"/>
        <w:snapToGrid w:val="0"/>
        <w:spacing w:line="560" w:lineRule="exact"/>
        <w:ind w:firstLineChars="200" w:firstLine="640"/>
        <w:jc w:val="left"/>
        <w:rPr>
          <w:rFonts w:ascii="仿宋_GB2312" w:eastAsia="仿宋_GB2312" w:hAnsi="仿宋"/>
          <w:sz w:val="32"/>
          <w:szCs w:val="32"/>
        </w:rPr>
      </w:pPr>
      <w:r w:rsidRPr="008D4C2C">
        <w:rPr>
          <w:rFonts w:ascii="仿宋_GB2312" w:eastAsia="仿宋_GB2312" w:hAnsi="仿宋" w:hint="eastAsia"/>
          <w:sz w:val="32"/>
          <w:szCs w:val="32"/>
        </w:rPr>
        <w:t>（八）</w:t>
      </w:r>
      <w:r w:rsidRPr="008D4C2C">
        <w:rPr>
          <w:rFonts w:ascii="仿宋_GB2312" w:eastAsia="仿宋_GB2312" w:hAnsi="仿宋" w:hint="eastAsia"/>
          <w:spacing w:val="-8"/>
          <w:sz w:val="32"/>
          <w:szCs w:val="32"/>
        </w:rPr>
        <w:t>标注虚假生产日期、保质期或者销售超过保质期的食</w:t>
      </w:r>
      <w:r w:rsidRPr="008D4C2C">
        <w:rPr>
          <w:rFonts w:ascii="仿宋_GB2312" w:eastAsia="仿宋_GB2312" w:hAnsi="仿宋" w:hint="eastAsia"/>
          <w:sz w:val="32"/>
          <w:szCs w:val="32"/>
        </w:rPr>
        <w:t>品；</w:t>
      </w:r>
    </w:p>
    <w:p w:rsidR="00BD3F60" w:rsidRPr="008D4C2C" w:rsidRDefault="00BD3F60" w:rsidP="00BD3F60">
      <w:pPr>
        <w:widowControl/>
        <w:adjustRightInd w:val="0"/>
        <w:snapToGrid w:val="0"/>
        <w:spacing w:line="560" w:lineRule="exact"/>
        <w:ind w:firstLineChars="200" w:firstLine="640"/>
        <w:jc w:val="left"/>
        <w:rPr>
          <w:rFonts w:ascii="仿宋_GB2312" w:eastAsia="仿宋_GB2312" w:hAnsi="仿宋"/>
          <w:sz w:val="32"/>
          <w:szCs w:val="32"/>
        </w:rPr>
      </w:pPr>
      <w:r w:rsidRPr="008D4C2C">
        <w:rPr>
          <w:rFonts w:ascii="仿宋_GB2312" w:eastAsia="仿宋_GB2312" w:hAnsi="仿宋" w:hint="eastAsia"/>
          <w:sz w:val="32"/>
          <w:szCs w:val="32"/>
        </w:rPr>
        <w:t>（九）生产经营无标签的预包装食品；</w:t>
      </w:r>
    </w:p>
    <w:p w:rsidR="00BD3F60" w:rsidRPr="008D4C2C" w:rsidRDefault="00BD3F60" w:rsidP="00BD3F60">
      <w:pPr>
        <w:adjustRightInd w:val="0"/>
        <w:snapToGrid w:val="0"/>
        <w:spacing w:line="560" w:lineRule="exact"/>
        <w:ind w:firstLineChars="200" w:firstLine="640"/>
        <w:rPr>
          <w:rFonts w:ascii="仿宋_GB2312" w:eastAsia="仿宋_GB2312" w:hAnsi="仿宋"/>
          <w:sz w:val="32"/>
          <w:szCs w:val="32"/>
        </w:rPr>
      </w:pPr>
      <w:r w:rsidRPr="008D4C2C">
        <w:rPr>
          <w:rFonts w:ascii="仿宋_GB2312" w:eastAsia="仿宋_GB2312" w:hAnsi="仿宋" w:hint="eastAsia"/>
          <w:sz w:val="32"/>
          <w:szCs w:val="32"/>
        </w:rPr>
        <w:t>（十）生产经营国家为防病等特殊需要明令禁止生产经营的食品；</w:t>
      </w:r>
    </w:p>
    <w:p w:rsidR="00BD3F60" w:rsidRPr="008D4C2C" w:rsidRDefault="00BD3F60" w:rsidP="00BD3F60">
      <w:pPr>
        <w:widowControl/>
        <w:adjustRightInd w:val="0"/>
        <w:snapToGrid w:val="0"/>
        <w:spacing w:line="560" w:lineRule="exact"/>
        <w:ind w:firstLineChars="200" w:firstLine="640"/>
        <w:jc w:val="left"/>
        <w:rPr>
          <w:rFonts w:ascii="仿宋_GB2312" w:eastAsia="仿宋_GB2312" w:hAnsi="仿宋"/>
          <w:sz w:val="32"/>
          <w:szCs w:val="32"/>
        </w:rPr>
      </w:pPr>
      <w:r w:rsidRPr="008D4C2C">
        <w:rPr>
          <w:rFonts w:ascii="仿宋_GB2312" w:eastAsia="仿宋_GB2312" w:hAnsi="仿宋" w:hint="eastAsia"/>
          <w:sz w:val="32"/>
          <w:szCs w:val="32"/>
        </w:rPr>
        <w:t>（十一）在</w:t>
      </w:r>
      <w:r w:rsidRPr="008D4C2C">
        <w:rPr>
          <w:rFonts w:ascii="仿宋_GB2312" w:eastAsia="仿宋_GB2312" w:hAnsi="仿宋"/>
          <w:sz w:val="32"/>
          <w:szCs w:val="32"/>
        </w:rPr>
        <w:t>食品中添加药品，</w:t>
      </w:r>
      <w:r w:rsidRPr="008D4C2C">
        <w:rPr>
          <w:rFonts w:ascii="仿宋_GB2312" w:eastAsia="仿宋_GB2312" w:hAnsi="仿宋" w:hint="eastAsia"/>
          <w:sz w:val="32"/>
          <w:szCs w:val="32"/>
        </w:rPr>
        <w:t>但</w:t>
      </w:r>
      <w:r w:rsidRPr="008D4C2C">
        <w:rPr>
          <w:rFonts w:ascii="仿宋_GB2312" w:eastAsia="仿宋_GB2312" w:hAnsi="仿宋"/>
          <w:sz w:val="32"/>
          <w:szCs w:val="32"/>
        </w:rPr>
        <w:t>按照传统既是食品又是中药材的物质</w:t>
      </w:r>
      <w:r w:rsidRPr="008D4C2C">
        <w:rPr>
          <w:rFonts w:ascii="仿宋_GB2312" w:eastAsia="仿宋_GB2312" w:hAnsi="仿宋" w:hint="eastAsia"/>
          <w:sz w:val="32"/>
          <w:szCs w:val="32"/>
        </w:rPr>
        <w:t>除外；</w:t>
      </w:r>
    </w:p>
    <w:p w:rsidR="00BD3F60" w:rsidRPr="008D4C2C" w:rsidRDefault="00BD3F60" w:rsidP="00BD3F60">
      <w:pPr>
        <w:widowControl/>
        <w:adjustRightInd w:val="0"/>
        <w:snapToGrid w:val="0"/>
        <w:spacing w:line="560" w:lineRule="exact"/>
        <w:ind w:firstLineChars="200" w:firstLine="640"/>
        <w:jc w:val="left"/>
        <w:rPr>
          <w:rFonts w:ascii="仿宋_GB2312" w:eastAsia="仿宋_GB2312" w:hAnsi="仿宋"/>
          <w:sz w:val="32"/>
          <w:szCs w:val="32"/>
        </w:rPr>
      </w:pPr>
      <w:r w:rsidRPr="008D4C2C">
        <w:rPr>
          <w:rFonts w:ascii="仿宋_GB2312" w:eastAsia="仿宋_GB2312" w:hAnsi="仿宋" w:hint="eastAsia"/>
          <w:sz w:val="32"/>
          <w:szCs w:val="32"/>
        </w:rPr>
        <w:t>（十二）生产加工其他不符合食品安全标准的食品；</w:t>
      </w:r>
    </w:p>
    <w:p w:rsidR="00BD3F60" w:rsidRPr="008D4C2C" w:rsidRDefault="00BD3F60" w:rsidP="00BD3F60">
      <w:pPr>
        <w:adjustRightInd w:val="0"/>
        <w:snapToGrid w:val="0"/>
        <w:spacing w:line="560" w:lineRule="exact"/>
        <w:ind w:firstLineChars="200" w:firstLine="640"/>
        <w:rPr>
          <w:rFonts w:ascii="仿宋_GB2312" w:eastAsia="仿宋_GB2312" w:hAnsi="仿宋"/>
          <w:sz w:val="32"/>
          <w:szCs w:val="32"/>
        </w:rPr>
      </w:pPr>
      <w:r w:rsidRPr="008D4C2C">
        <w:rPr>
          <w:rFonts w:ascii="仿宋_GB2312" w:eastAsia="仿宋_GB2312" w:hAnsi="仿宋" w:hint="eastAsia"/>
          <w:sz w:val="32"/>
          <w:szCs w:val="32"/>
        </w:rPr>
        <w:t>（十三）采购、销售本款第一项至</w:t>
      </w:r>
      <w:r w:rsidRPr="008D4C2C">
        <w:rPr>
          <w:rFonts w:ascii="仿宋_GB2312" w:eastAsia="仿宋_GB2312" w:hAnsi="仿宋"/>
          <w:sz w:val="32"/>
          <w:szCs w:val="32"/>
        </w:rPr>
        <w:t>第</w:t>
      </w:r>
      <w:r w:rsidRPr="008D4C2C">
        <w:rPr>
          <w:rFonts w:ascii="仿宋_GB2312" w:eastAsia="仿宋_GB2312" w:hAnsi="仿宋" w:hint="eastAsia"/>
          <w:sz w:val="32"/>
          <w:szCs w:val="32"/>
        </w:rPr>
        <w:t>三</w:t>
      </w:r>
      <w:r w:rsidRPr="008D4C2C">
        <w:rPr>
          <w:rFonts w:ascii="仿宋_GB2312" w:eastAsia="仿宋_GB2312" w:hAnsi="仿宋"/>
          <w:sz w:val="32"/>
          <w:szCs w:val="32"/>
        </w:rPr>
        <w:t>项</w:t>
      </w:r>
      <w:r w:rsidRPr="008D4C2C">
        <w:rPr>
          <w:rFonts w:ascii="仿宋_GB2312" w:eastAsia="仿宋_GB2312" w:hAnsi="仿宋" w:hint="eastAsia"/>
          <w:sz w:val="32"/>
          <w:szCs w:val="32"/>
        </w:rPr>
        <w:t>、第十一项、第十二项规定情形的食品，或者使用上述食品作为食品原料。</w:t>
      </w:r>
    </w:p>
    <w:p w:rsidR="00BD3F60" w:rsidRPr="008D4C2C" w:rsidRDefault="00BD3F60" w:rsidP="00BD3F60">
      <w:pPr>
        <w:adjustRightInd w:val="0"/>
        <w:snapToGrid w:val="0"/>
        <w:spacing w:line="560" w:lineRule="exact"/>
        <w:ind w:firstLineChars="200" w:firstLine="640"/>
        <w:rPr>
          <w:rFonts w:ascii="仿宋_GB2312" w:eastAsia="仿宋_GB2312" w:hAnsi="仿宋"/>
          <w:sz w:val="32"/>
          <w:szCs w:val="32"/>
        </w:rPr>
      </w:pPr>
      <w:r>
        <w:rPr>
          <w:rFonts w:ascii="黑体" w:eastAsia="黑体" w:hAnsi="黑体" w:hint="eastAsia"/>
          <w:sz w:val="32"/>
          <w:szCs w:val="32"/>
        </w:rPr>
        <w:t>第十一条【从业人员健康要求】</w:t>
      </w:r>
      <w:r w:rsidRPr="008D4C2C">
        <w:rPr>
          <w:rFonts w:ascii="仿宋_GB2312" w:eastAsia="仿宋_GB2312" w:hAnsi="仿宋" w:hint="eastAsia"/>
          <w:sz w:val="32"/>
          <w:szCs w:val="32"/>
        </w:rPr>
        <w:t>小型食品</w:t>
      </w:r>
      <w:proofErr w:type="gramStart"/>
      <w:r w:rsidRPr="008D4C2C">
        <w:rPr>
          <w:rFonts w:ascii="仿宋_GB2312" w:eastAsia="仿宋_GB2312" w:hAnsi="仿宋" w:hint="eastAsia"/>
          <w:sz w:val="32"/>
          <w:szCs w:val="32"/>
        </w:rPr>
        <w:t>业接触</w:t>
      </w:r>
      <w:proofErr w:type="gramEnd"/>
      <w:r w:rsidRPr="008D4C2C">
        <w:rPr>
          <w:rFonts w:ascii="仿宋_GB2312" w:eastAsia="仿宋_GB2312" w:hAnsi="仿宋" w:hint="eastAsia"/>
          <w:sz w:val="32"/>
          <w:szCs w:val="32"/>
        </w:rPr>
        <w:t>直接入口食</w:t>
      </w:r>
      <w:r w:rsidRPr="00B615C1">
        <w:rPr>
          <w:rFonts w:ascii="仿宋_GB2312" w:eastAsia="仿宋_GB2312" w:hAnsi="仿宋" w:hint="eastAsia"/>
          <w:spacing w:val="-4"/>
          <w:sz w:val="32"/>
          <w:szCs w:val="32"/>
        </w:rPr>
        <w:t>品的人员</w:t>
      </w:r>
      <w:r w:rsidRPr="00B615C1">
        <w:rPr>
          <w:rFonts w:ascii="仿宋_GB2312" w:eastAsia="仿宋_GB2312" w:hAnsi="仿宋"/>
          <w:spacing w:val="-4"/>
          <w:sz w:val="32"/>
          <w:szCs w:val="32"/>
        </w:rPr>
        <w:t>应当每年进行健康检查，</w:t>
      </w:r>
      <w:r w:rsidRPr="00B615C1">
        <w:rPr>
          <w:rFonts w:ascii="仿宋_GB2312" w:eastAsia="仿宋_GB2312" w:hAnsi="仿宋" w:hint="eastAsia"/>
          <w:spacing w:val="-4"/>
          <w:sz w:val="32"/>
          <w:szCs w:val="32"/>
        </w:rPr>
        <w:t>取得</w:t>
      </w:r>
      <w:r w:rsidRPr="00B615C1">
        <w:rPr>
          <w:rFonts w:ascii="仿宋_GB2312" w:eastAsia="仿宋_GB2312" w:hAnsi="仿宋"/>
          <w:spacing w:val="-4"/>
          <w:sz w:val="32"/>
          <w:szCs w:val="32"/>
        </w:rPr>
        <w:t>健康证明</w:t>
      </w:r>
      <w:r w:rsidRPr="00B615C1">
        <w:rPr>
          <w:rFonts w:ascii="仿宋_GB2312" w:eastAsia="仿宋_GB2312" w:hAnsi="仿宋" w:hint="eastAsia"/>
          <w:spacing w:val="-4"/>
          <w:sz w:val="32"/>
          <w:szCs w:val="32"/>
        </w:rPr>
        <w:t>后方可上岗工</w:t>
      </w:r>
      <w:r w:rsidRPr="008D4C2C">
        <w:rPr>
          <w:rFonts w:ascii="仿宋_GB2312" w:eastAsia="仿宋_GB2312" w:hAnsi="仿宋" w:hint="eastAsia"/>
          <w:sz w:val="32"/>
          <w:szCs w:val="32"/>
        </w:rPr>
        <w:t>作。</w:t>
      </w:r>
    </w:p>
    <w:p w:rsidR="00BD3F60" w:rsidRPr="008D4C2C" w:rsidRDefault="00BD3F60" w:rsidP="00BD3F60">
      <w:pPr>
        <w:adjustRightInd w:val="0"/>
        <w:snapToGrid w:val="0"/>
        <w:spacing w:line="560" w:lineRule="exact"/>
        <w:ind w:firstLineChars="200" w:firstLine="640"/>
        <w:rPr>
          <w:rFonts w:ascii="仿宋_GB2312" w:eastAsia="仿宋_GB2312" w:hAnsi="仿宋"/>
          <w:sz w:val="32"/>
          <w:szCs w:val="32"/>
        </w:rPr>
      </w:pPr>
      <w:r w:rsidRPr="008D4C2C">
        <w:rPr>
          <w:rFonts w:ascii="仿宋_GB2312" w:eastAsia="仿宋_GB2312" w:hAnsi="仿宋" w:hint="eastAsia"/>
          <w:sz w:val="32"/>
          <w:szCs w:val="32"/>
        </w:rPr>
        <w:lastRenderedPageBreak/>
        <w:t>患有国务院卫生行政部门规定的有碍食品安全疾病的人员，不得从事</w:t>
      </w:r>
      <w:r w:rsidRPr="008D4C2C">
        <w:rPr>
          <w:rFonts w:ascii="仿宋_GB2312" w:eastAsia="仿宋_GB2312" w:hAnsi="仿宋"/>
          <w:sz w:val="32"/>
          <w:szCs w:val="32"/>
        </w:rPr>
        <w:t>接触直接入口食品的工作</w:t>
      </w:r>
      <w:r w:rsidRPr="008D4C2C">
        <w:rPr>
          <w:rFonts w:ascii="仿宋_GB2312" w:eastAsia="仿宋_GB2312" w:hAnsi="仿宋" w:hint="eastAsia"/>
          <w:sz w:val="32"/>
          <w:szCs w:val="32"/>
        </w:rPr>
        <w:t>。</w:t>
      </w:r>
    </w:p>
    <w:p w:rsidR="00BD3F60" w:rsidRPr="008D4C2C" w:rsidRDefault="00BD3F60" w:rsidP="00BD3F60">
      <w:pPr>
        <w:adjustRightInd w:val="0"/>
        <w:snapToGrid w:val="0"/>
        <w:spacing w:line="560" w:lineRule="exact"/>
        <w:ind w:firstLineChars="200" w:firstLine="640"/>
        <w:rPr>
          <w:rFonts w:ascii="仿宋_GB2312" w:eastAsia="仿宋_GB2312" w:hAnsi="仿宋"/>
          <w:sz w:val="32"/>
          <w:szCs w:val="32"/>
        </w:rPr>
      </w:pPr>
      <w:r>
        <w:rPr>
          <w:rFonts w:ascii="黑体" w:eastAsia="黑体" w:hAnsi="黑体" w:hint="eastAsia"/>
          <w:sz w:val="32"/>
          <w:szCs w:val="32"/>
        </w:rPr>
        <w:t>第十二条【许可证管理】</w:t>
      </w:r>
      <w:r w:rsidRPr="008D4C2C">
        <w:rPr>
          <w:rFonts w:ascii="仿宋_GB2312" w:eastAsia="仿宋_GB2312" w:hAnsi="仿宋" w:hint="eastAsia"/>
          <w:sz w:val="32"/>
          <w:szCs w:val="32"/>
        </w:rPr>
        <w:t>小型食品业应当依照本规定取得许可</w:t>
      </w:r>
      <w:r w:rsidRPr="008D4C2C">
        <w:rPr>
          <w:rFonts w:ascii="仿宋_GB2312" w:eastAsia="仿宋_GB2312" w:hAnsi="仿宋"/>
          <w:sz w:val="32"/>
          <w:szCs w:val="32"/>
        </w:rPr>
        <w:t>证</w:t>
      </w:r>
      <w:r w:rsidRPr="008D4C2C">
        <w:rPr>
          <w:rFonts w:ascii="仿宋_GB2312" w:eastAsia="仿宋_GB2312" w:hAnsi="仿宋" w:hint="eastAsia"/>
          <w:sz w:val="32"/>
          <w:szCs w:val="32"/>
        </w:rPr>
        <w:t>或者</w:t>
      </w:r>
      <w:r w:rsidRPr="008D4C2C">
        <w:rPr>
          <w:rFonts w:ascii="仿宋_GB2312" w:eastAsia="仿宋_GB2312" w:hAnsi="仿宋"/>
          <w:sz w:val="32"/>
          <w:szCs w:val="32"/>
        </w:rPr>
        <w:t>备案卡</w:t>
      </w:r>
      <w:r w:rsidRPr="008D4C2C">
        <w:rPr>
          <w:rFonts w:ascii="仿宋_GB2312" w:eastAsia="仿宋_GB2312" w:hAnsi="仿宋" w:hint="eastAsia"/>
          <w:sz w:val="32"/>
          <w:szCs w:val="32"/>
        </w:rPr>
        <w:t>，在许可证或者</w:t>
      </w:r>
      <w:proofErr w:type="gramStart"/>
      <w:r w:rsidRPr="008D4C2C">
        <w:rPr>
          <w:rFonts w:ascii="仿宋_GB2312" w:eastAsia="仿宋_GB2312" w:hAnsi="仿宋" w:hint="eastAsia"/>
          <w:sz w:val="32"/>
          <w:szCs w:val="32"/>
        </w:rPr>
        <w:t>备案卡</w:t>
      </w:r>
      <w:proofErr w:type="gramEnd"/>
      <w:r w:rsidRPr="008D4C2C">
        <w:rPr>
          <w:rFonts w:ascii="仿宋_GB2312" w:eastAsia="仿宋_GB2312" w:hAnsi="仿宋" w:hint="eastAsia"/>
          <w:sz w:val="32"/>
          <w:szCs w:val="32"/>
        </w:rPr>
        <w:t>载明的生产经营品种、项目范围内从事食品生产经营活动，并在生产经营场所显著位置公示许可证或者备案卡、从业人员健康证明。</w:t>
      </w:r>
    </w:p>
    <w:p w:rsidR="00BD3F60" w:rsidRPr="008D4C2C" w:rsidRDefault="00BD3F60" w:rsidP="00BD3F60">
      <w:pPr>
        <w:adjustRightInd w:val="0"/>
        <w:snapToGrid w:val="0"/>
        <w:spacing w:line="560" w:lineRule="exact"/>
        <w:ind w:firstLineChars="200" w:firstLine="640"/>
        <w:rPr>
          <w:rFonts w:ascii="仿宋_GB2312" w:eastAsia="仿宋_GB2312" w:hAnsi="仿宋"/>
          <w:sz w:val="32"/>
          <w:szCs w:val="32"/>
        </w:rPr>
      </w:pPr>
      <w:r>
        <w:rPr>
          <w:rFonts w:ascii="黑体" w:eastAsia="黑体" w:hAnsi="黑体" w:hint="eastAsia"/>
          <w:sz w:val="32"/>
          <w:szCs w:val="32"/>
        </w:rPr>
        <w:t>第十三条【进货查验和记录制度】</w:t>
      </w:r>
      <w:r w:rsidRPr="008D4C2C">
        <w:rPr>
          <w:rFonts w:ascii="仿宋_GB2312" w:eastAsia="仿宋_GB2312" w:hAnsi="仿宋" w:hint="eastAsia"/>
          <w:sz w:val="32"/>
          <w:szCs w:val="32"/>
        </w:rPr>
        <w:t>小型食品业应当建立进货查验和记录制度。</w:t>
      </w:r>
    </w:p>
    <w:p w:rsidR="00BD3F60" w:rsidRPr="008D4C2C" w:rsidRDefault="00BD3F60" w:rsidP="00BD3F60">
      <w:pPr>
        <w:adjustRightInd w:val="0"/>
        <w:snapToGrid w:val="0"/>
        <w:spacing w:line="560" w:lineRule="exact"/>
        <w:ind w:firstLineChars="200" w:firstLine="640"/>
        <w:rPr>
          <w:rFonts w:ascii="仿宋_GB2312" w:eastAsia="仿宋_GB2312" w:hAnsi="仿宋"/>
          <w:sz w:val="32"/>
          <w:szCs w:val="32"/>
        </w:rPr>
      </w:pPr>
      <w:r w:rsidRPr="008D4C2C">
        <w:rPr>
          <w:rFonts w:ascii="仿宋_GB2312" w:eastAsia="仿宋_GB2312" w:hAnsi="仿宋" w:hint="eastAsia"/>
          <w:sz w:val="32"/>
          <w:szCs w:val="32"/>
        </w:rPr>
        <w:t>小型食品业采购食品、食品原料、食品添加剂、食品相关产品，应当查验供货者的许可证和产品合格证明。</w:t>
      </w:r>
    </w:p>
    <w:p w:rsidR="00BD3F60" w:rsidRPr="008D4C2C" w:rsidRDefault="00BD3F60" w:rsidP="00BD3F60">
      <w:pPr>
        <w:adjustRightInd w:val="0"/>
        <w:snapToGrid w:val="0"/>
        <w:spacing w:line="560" w:lineRule="exact"/>
        <w:ind w:firstLineChars="200" w:firstLine="640"/>
        <w:rPr>
          <w:rFonts w:ascii="仿宋_GB2312" w:eastAsia="仿宋_GB2312" w:hAnsi="仿宋"/>
          <w:sz w:val="32"/>
          <w:szCs w:val="32"/>
        </w:rPr>
      </w:pPr>
      <w:r w:rsidRPr="008D4C2C">
        <w:rPr>
          <w:rFonts w:ascii="仿宋_GB2312" w:eastAsia="仿宋_GB2312" w:hAnsi="仿宋" w:hint="eastAsia"/>
          <w:sz w:val="32"/>
          <w:szCs w:val="32"/>
        </w:rPr>
        <w:t>小型食品业应当如实记录货物名称、数量、进货日期以及供货者名称、地址、联系方式等内容，或者保留相关票据。</w:t>
      </w:r>
    </w:p>
    <w:p w:rsidR="00BD3F60" w:rsidRPr="008D4C2C" w:rsidRDefault="00BD3F60" w:rsidP="00BD3F60">
      <w:pPr>
        <w:adjustRightInd w:val="0"/>
        <w:snapToGrid w:val="0"/>
        <w:spacing w:line="560" w:lineRule="exact"/>
        <w:ind w:firstLineChars="200" w:firstLine="640"/>
        <w:rPr>
          <w:rFonts w:ascii="仿宋_GB2312" w:eastAsia="仿宋_GB2312" w:hAnsi="仿宋"/>
          <w:sz w:val="32"/>
          <w:szCs w:val="32"/>
        </w:rPr>
      </w:pPr>
      <w:r w:rsidRPr="008D4C2C">
        <w:rPr>
          <w:rFonts w:ascii="仿宋_GB2312" w:eastAsia="仿宋_GB2312" w:hAnsi="仿宋" w:hint="eastAsia"/>
          <w:sz w:val="32"/>
          <w:szCs w:val="32"/>
        </w:rPr>
        <w:t>进货记录或者相关票据的保存期限不得少于二年。</w:t>
      </w:r>
    </w:p>
    <w:p w:rsidR="00BD3F60" w:rsidRPr="008D4C2C" w:rsidRDefault="00BD3F60" w:rsidP="00BD3F60">
      <w:pPr>
        <w:adjustRightInd w:val="0"/>
        <w:snapToGrid w:val="0"/>
        <w:spacing w:line="560" w:lineRule="exact"/>
        <w:ind w:firstLineChars="200" w:firstLine="640"/>
        <w:jc w:val="left"/>
        <w:rPr>
          <w:rFonts w:ascii="仿宋_GB2312" w:eastAsia="仿宋_GB2312" w:hAnsi="仿宋"/>
          <w:sz w:val="32"/>
          <w:szCs w:val="32"/>
        </w:rPr>
      </w:pPr>
      <w:r>
        <w:rPr>
          <w:rFonts w:ascii="黑体" w:eastAsia="黑体" w:hAnsi="黑体" w:hint="eastAsia"/>
          <w:sz w:val="32"/>
          <w:szCs w:val="32"/>
        </w:rPr>
        <w:t>第十四条【对食品标签的要求】</w:t>
      </w:r>
      <w:r w:rsidRPr="008D4C2C">
        <w:rPr>
          <w:rFonts w:ascii="仿宋_GB2312" w:eastAsia="仿宋_GB2312" w:hAnsi="仿宋" w:hint="eastAsia"/>
          <w:sz w:val="32"/>
          <w:szCs w:val="32"/>
        </w:rPr>
        <w:t>小型食品业生产经营食品的标签</w:t>
      </w:r>
      <w:r w:rsidRPr="008D4C2C">
        <w:rPr>
          <w:rFonts w:ascii="仿宋_GB2312" w:eastAsia="仿宋_GB2312" w:hAnsi="仿宋"/>
          <w:sz w:val="32"/>
          <w:szCs w:val="32"/>
        </w:rPr>
        <w:t>应当</w:t>
      </w:r>
      <w:r w:rsidRPr="008D4C2C">
        <w:rPr>
          <w:rFonts w:ascii="仿宋_GB2312" w:eastAsia="仿宋_GB2312" w:hAnsi="仿宋" w:hint="eastAsia"/>
          <w:sz w:val="32"/>
          <w:szCs w:val="32"/>
        </w:rPr>
        <w:t>真实</w:t>
      </w:r>
      <w:r w:rsidRPr="008D4C2C">
        <w:rPr>
          <w:rFonts w:ascii="仿宋_GB2312" w:eastAsia="仿宋_GB2312" w:hAnsi="仿宋"/>
          <w:sz w:val="32"/>
          <w:szCs w:val="32"/>
        </w:rPr>
        <w:t>、</w:t>
      </w:r>
      <w:r w:rsidRPr="008D4C2C">
        <w:rPr>
          <w:rFonts w:ascii="仿宋_GB2312" w:eastAsia="仿宋_GB2312" w:hAnsi="仿宋" w:hint="eastAsia"/>
          <w:sz w:val="32"/>
          <w:szCs w:val="32"/>
        </w:rPr>
        <w:t>准确</w:t>
      </w:r>
      <w:r w:rsidRPr="008D4C2C">
        <w:rPr>
          <w:rFonts w:ascii="仿宋_GB2312" w:eastAsia="仿宋_GB2312" w:hAnsi="仿宋"/>
          <w:sz w:val="32"/>
          <w:szCs w:val="32"/>
        </w:rPr>
        <w:t>、清楚、明显，</w:t>
      </w:r>
      <w:r w:rsidRPr="008D4C2C">
        <w:rPr>
          <w:rFonts w:ascii="仿宋_GB2312" w:eastAsia="仿宋_GB2312" w:hAnsi="仿宋" w:hint="eastAsia"/>
          <w:sz w:val="32"/>
          <w:szCs w:val="32"/>
        </w:rPr>
        <w:t>不得含有虚假内容，生产日期、保质期等事项应当显著标注，</w:t>
      </w:r>
      <w:r w:rsidRPr="008D4C2C">
        <w:rPr>
          <w:rFonts w:ascii="仿宋_GB2312" w:eastAsia="仿宋_GB2312" w:hAnsi="仿宋"/>
          <w:sz w:val="32"/>
          <w:szCs w:val="32"/>
        </w:rPr>
        <w:t>容易</w:t>
      </w:r>
      <w:r w:rsidRPr="008D4C2C">
        <w:rPr>
          <w:rFonts w:ascii="仿宋_GB2312" w:eastAsia="仿宋_GB2312" w:hAnsi="仿宋" w:hint="eastAsia"/>
          <w:sz w:val="32"/>
          <w:szCs w:val="32"/>
        </w:rPr>
        <w:t>辨识。</w:t>
      </w:r>
    </w:p>
    <w:p w:rsidR="00BD3F60" w:rsidRPr="008D4C2C" w:rsidRDefault="00BD3F60" w:rsidP="00BD3F60">
      <w:pPr>
        <w:adjustRightInd w:val="0"/>
        <w:snapToGrid w:val="0"/>
        <w:spacing w:line="560" w:lineRule="exact"/>
        <w:ind w:firstLineChars="200" w:firstLine="640"/>
        <w:rPr>
          <w:rFonts w:ascii="仿宋_GB2312" w:eastAsia="仿宋_GB2312" w:hAnsi="仿宋"/>
          <w:sz w:val="32"/>
          <w:szCs w:val="32"/>
        </w:rPr>
      </w:pPr>
      <w:r>
        <w:rPr>
          <w:rFonts w:ascii="黑体" w:eastAsia="黑体" w:hAnsi="黑体" w:hint="eastAsia"/>
          <w:sz w:val="32"/>
          <w:szCs w:val="32"/>
        </w:rPr>
        <w:t>第十五条【食品安全自查制度】</w:t>
      </w:r>
      <w:r w:rsidRPr="008D4C2C">
        <w:rPr>
          <w:rFonts w:ascii="仿宋_GB2312" w:eastAsia="仿宋_GB2312" w:hAnsi="仿宋" w:hint="eastAsia"/>
          <w:sz w:val="32"/>
          <w:szCs w:val="32"/>
        </w:rPr>
        <w:t>小型食品业应当建立食品安全自查制度，定期对食品安全状况进行检查，及时清理变质或者超过保质期的食品、食品原料、食品添加剂。</w:t>
      </w:r>
    </w:p>
    <w:p w:rsidR="00BD3F60" w:rsidRPr="008D4C2C" w:rsidRDefault="00BD3F60" w:rsidP="00BD3F60">
      <w:pPr>
        <w:adjustRightInd w:val="0"/>
        <w:snapToGrid w:val="0"/>
        <w:spacing w:line="560" w:lineRule="exact"/>
        <w:ind w:firstLineChars="200" w:firstLine="640"/>
        <w:rPr>
          <w:rFonts w:ascii="仿宋_GB2312" w:eastAsia="仿宋_GB2312" w:hAnsi="仿宋"/>
          <w:sz w:val="32"/>
          <w:szCs w:val="32"/>
        </w:rPr>
      </w:pPr>
      <w:r>
        <w:rPr>
          <w:rFonts w:ascii="黑体" w:eastAsia="黑体" w:hAnsi="黑体" w:hint="eastAsia"/>
          <w:sz w:val="32"/>
          <w:szCs w:val="32"/>
        </w:rPr>
        <w:t>第十六条【废弃物处理】</w:t>
      </w:r>
      <w:r>
        <w:rPr>
          <w:rFonts w:ascii="仿宋_GB2312" w:eastAsia="仿宋_GB2312" w:hAnsi="仿宋" w:hint="eastAsia"/>
          <w:sz w:val="32"/>
          <w:szCs w:val="32"/>
        </w:rPr>
        <w:t>小型食品业应当按照国家</w:t>
      </w:r>
      <w:r>
        <w:rPr>
          <w:rFonts w:ascii="仿宋_GB2312" w:eastAsia="仿宋_GB2312" w:hAnsi="仿宋"/>
          <w:sz w:val="32"/>
          <w:szCs w:val="32"/>
        </w:rPr>
        <w:t>和本市有关规定</w:t>
      </w:r>
      <w:r>
        <w:rPr>
          <w:rFonts w:ascii="仿宋_GB2312" w:eastAsia="仿宋_GB2312" w:hAnsi="仿宋" w:hint="eastAsia"/>
          <w:sz w:val="32"/>
          <w:szCs w:val="32"/>
        </w:rPr>
        <w:t>分类收集处理生产经营过程中产生的废弃物，不得随意倾倒、丢弃、堆放或者直接排放，不得回流食品生产环节。</w:t>
      </w:r>
    </w:p>
    <w:p w:rsidR="00BD3F60" w:rsidRPr="008D4C2C" w:rsidRDefault="00BD3F60" w:rsidP="00BD3F60">
      <w:pPr>
        <w:adjustRightInd w:val="0"/>
        <w:snapToGrid w:val="0"/>
        <w:spacing w:line="560" w:lineRule="exact"/>
        <w:ind w:firstLineChars="196" w:firstLine="627"/>
        <w:rPr>
          <w:rFonts w:ascii="仿宋_GB2312" w:eastAsia="仿宋_GB2312" w:hAnsi="仿宋"/>
          <w:sz w:val="32"/>
          <w:szCs w:val="32"/>
        </w:rPr>
      </w:pPr>
      <w:r>
        <w:rPr>
          <w:rFonts w:ascii="黑体" w:eastAsia="黑体" w:hAnsi="黑体" w:hint="eastAsia"/>
          <w:sz w:val="32"/>
          <w:szCs w:val="32"/>
        </w:rPr>
        <w:lastRenderedPageBreak/>
        <w:t>第十七条【食品安全事故】</w:t>
      </w:r>
      <w:r w:rsidRPr="008D4C2C">
        <w:rPr>
          <w:rFonts w:ascii="仿宋_GB2312" w:eastAsia="仿宋_GB2312" w:hAnsi="仿宋" w:hint="eastAsia"/>
          <w:sz w:val="32"/>
          <w:szCs w:val="32"/>
        </w:rPr>
        <w:t>小型食品业发生</w:t>
      </w:r>
      <w:r w:rsidRPr="008D4C2C">
        <w:rPr>
          <w:rFonts w:ascii="仿宋_GB2312" w:eastAsia="仿宋_GB2312" w:hAnsi="仿宋"/>
          <w:sz w:val="32"/>
          <w:szCs w:val="32"/>
        </w:rPr>
        <w:t>食品安全事故</w:t>
      </w:r>
      <w:r w:rsidRPr="008D4C2C">
        <w:rPr>
          <w:rFonts w:ascii="仿宋_GB2312" w:eastAsia="仿宋_GB2312" w:hAnsi="仿宋" w:hint="eastAsia"/>
          <w:sz w:val="32"/>
          <w:szCs w:val="32"/>
        </w:rPr>
        <w:t>的，应当立即采取</w:t>
      </w:r>
      <w:r w:rsidRPr="008D4C2C">
        <w:rPr>
          <w:rFonts w:ascii="仿宋_GB2312" w:eastAsia="仿宋_GB2312" w:hAnsi="仿宋"/>
          <w:sz w:val="32"/>
          <w:szCs w:val="32"/>
        </w:rPr>
        <w:t>措施，防止事故扩大</w:t>
      </w:r>
      <w:r w:rsidRPr="008D4C2C">
        <w:rPr>
          <w:rFonts w:ascii="仿宋_GB2312" w:eastAsia="仿宋_GB2312" w:hAnsi="仿宋" w:hint="eastAsia"/>
          <w:sz w:val="32"/>
          <w:szCs w:val="32"/>
        </w:rPr>
        <w:t>，对可能导致食品安全事故的食品、食品原料、工具、设备、设施等立即采取封存等控制措施，并在二小时</w:t>
      </w:r>
      <w:r w:rsidRPr="008D4C2C">
        <w:rPr>
          <w:rFonts w:ascii="仿宋_GB2312" w:eastAsia="仿宋_GB2312" w:hAnsi="仿宋"/>
          <w:sz w:val="32"/>
          <w:szCs w:val="32"/>
        </w:rPr>
        <w:t>内</w:t>
      </w:r>
      <w:r w:rsidRPr="008D4C2C">
        <w:rPr>
          <w:rFonts w:ascii="仿宋_GB2312" w:eastAsia="仿宋_GB2312" w:hAnsi="仿宋" w:hint="eastAsia"/>
          <w:sz w:val="32"/>
          <w:szCs w:val="32"/>
        </w:rPr>
        <w:t>向事故</w:t>
      </w:r>
      <w:r w:rsidRPr="008D4C2C">
        <w:rPr>
          <w:rFonts w:ascii="仿宋_GB2312" w:eastAsia="仿宋_GB2312" w:hAnsi="仿宋"/>
          <w:sz w:val="32"/>
          <w:szCs w:val="32"/>
        </w:rPr>
        <w:t>发生</w:t>
      </w:r>
      <w:r w:rsidRPr="008D4C2C">
        <w:rPr>
          <w:rFonts w:ascii="仿宋_GB2312" w:eastAsia="仿宋_GB2312" w:hAnsi="仿宋" w:hint="eastAsia"/>
          <w:sz w:val="32"/>
          <w:szCs w:val="32"/>
        </w:rPr>
        <w:t>地的区</w:t>
      </w:r>
      <w:r w:rsidRPr="008D4C2C">
        <w:rPr>
          <w:rFonts w:ascii="仿宋_GB2312" w:eastAsia="仿宋_GB2312" w:hAnsi="仿宋"/>
          <w:sz w:val="32"/>
          <w:szCs w:val="32"/>
        </w:rPr>
        <w:t>食</w:t>
      </w:r>
      <w:r w:rsidRPr="008D4C2C">
        <w:rPr>
          <w:rFonts w:ascii="仿宋_GB2312" w:eastAsia="仿宋_GB2312" w:hAnsi="仿宋" w:hint="eastAsia"/>
          <w:sz w:val="32"/>
          <w:szCs w:val="32"/>
        </w:rPr>
        <w:t>药</w:t>
      </w:r>
      <w:r w:rsidRPr="008D4C2C">
        <w:rPr>
          <w:rFonts w:ascii="仿宋_GB2312" w:eastAsia="仿宋_GB2312" w:hAnsi="仿宋"/>
          <w:sz w:val="32"/>
          <w:szCs w:val="32"/>
        </w:rPr>
        <w:t>监管部门</w:t>
      </w:r>
      <w:r w:rsidRPr="008D4C2C">
        <w:rPr>
          <w:rFonts w:ascii="仿宋_GB2312" w:eastAsia="仿宋_GB2312" w:hAnsi="仿宋" w:hint="eastAsia"/>
          <w:sz w:val="32"/>
          <w:szCs w:val="32"/>
        </w:rPr>
        <w:t>或者城管执法部门报告。</w:t>
      </w:r>
    </w:p>
    <w:p w:rsidR="00BD3F60" w:rsidRPr="008D4C2C" w:rsidRDefault="00BD3F60" w:rsidP="00BD3F60">
      <w:pPr>
        <w:adjustRightInd w:val="0"/>
        <w:snapToGrid w:val="0"/>
        <w:spacing w:line="560" w:lineRule="exact"/>
        <w:ind w:firstLineChars="196" w:firstLine="627"/>
        <w:rPr>
          <w:rFonts w:ascii="仿宋_GB2312" w:eastAsia="仿宋_GB2312" w:hAnsi="仿宋"/>
          <w:sz w:val="32"/>
          <w:szCs w:val="32"/>
        </w:rPr>
      </w:pPr>
      <w:r w:rsidRPr="008D4C2C">
        <w:rPr>
          <w:rFonts w:ascii="仿宋_GB2312" w:eastAsia="仿宋_GB2312" w:hAnsi="仿宋" w:hint="eastAsia"/>
          <w:sz w:val="32"/>
          <w:szCs w:val="32"/>
        </w:rPr>
        <w:t>区食药监管、城管执法部门应当在各自职责范围内对食品安全事故进行处置。</w:t>
      </w:r>
    </w:p>
    <w:p w:rsidR="00BD3F60" w:rsidRPr="008D4C2C" w:rsidRDefault="00BD3F60" w:rsidP="00BD3F60">
      <w:pPr>
        <w:adjustRightInd w:val="0"/>
        <w:snapToGrid w:val="0"/>
        <w:spacing w:line="560" w:lineRule="exact"/>
        <w:ind w:firstLineChars="196" w:firstLine="627"/>
        <w:rPr>
          <w:rFonts w:ascii="仿宋_GB2312" w:eastAsia="仿宋_GB2312" w:hAnsi="仿宋"/>
          <w:sz w:val="32"/>
          <w:szCs w:val="32"/>
        </w:rPr>
      </w:pPr>
      <w:r w:rsidRPr="008D4C2C">
        <w:rPr>
          <w:rFonts w:ascii="仿宋_GB2312" w:eastAsia="仿宋_GB2312" w:hAnsi="仿宋" w:hint="eastAsia"/>
          <w:sz w:val="32"/>
          <w:szCs w:val="32"/>
        </w:rPr>
        <w:t>任何单位和个人不得隐瞒、谎报、</w:t>
      </w:r>
      <w:proofErr w:type="gramStart"/>
      <w:r w:rsidRPr="008D4C2C">
        <w:rPr>
          <w:rFonts w:ascii="仿宋_GB2312" w:eastAsia="仿宋_GB2312" w:hAnsi="仿宋" w:hint="eastAsia"/>
          <w:sz w:val="32"/>
          <w:szCs w:val="32"/>
        </w:rPr>
        <w:t>缓报食品</w:t>
      </w:r>
      <w:proofErr w:type="gramEnd"/>
      <w:r w:rsidRPr="008D4C2C">
        <w:rPr>
          <w:rFonts w:ascii="仿宋_GB2312" w:eastAsia="仿宋_GB2312" w:hAnsi="仿宋" w:hint="eastAsia"/>
          <w:sz w:val="32"/>
          <w:szCs w:val="32"/>
        </w:rPr>
        <w:t>安全事故，不得隐匿、伪造、毁灭有关证据。</w:t>
      </w:r>
    </w:p>
    <w:p w:rsidR="00BD3F60" w:rsidRDefault="00BD3F60" w:rsidP="00BD3F60">
      <w:pPr>
        <w:adjustRightInd w:val="0"/>
        <w:snapToGrid w:val="0"/>
        <w:spacing w:line="560" w:lineRule="exact"/>
        <w:rPr>
          <w:rFonts w:ascii="仿宋" w:eastAsia="仿宋" w:hAnsi="仿宋"/>
          <w:sz w:val="32"/>
          <w:szCs w:val="32"/>
        </w:rPr>
      </w:pPr>
    </w:p>
    <w:p w:rsidR="00BD3F60" w:rsidRDefault="00BD3F60" w:rsidP="00BD3F60">
      <w:pPr>
        <w:adjustRightInd w:val="0"/>
        <w:snapToGrid w:val="0"/>
        <w:spacing w:line="560" w:lineRule="exact"/>
        <w:ind w:firstLineChars="200" w:firstLine="640"/>
        <w:jc w:val="center"/>
        <w:rPr>
          <w:rFonts w:ascii="黑体" w:eastAsia="黑体" w:hAnsi="黑体"/>
          <w:kern w:val="0"/>
          <w:sz w:val="32"/>
          <w:szCs w:val="32"/>
        </w:rPr>
      </w:pPr>
      <w:r>
        <w:rPr>
          <w:rFonts w:ascii="黑体" w:eastAsia="黑体" w:hAnsi="黑体" w:hint="eastAsia"/>
          <w:kern w:val="0"/>
          <w:sz w:val="32"/>
          <w:szCs w:val="32"/>
        </w:rPr>
        <w:t>第三章</w:t>
      </w:r>
      <w:r>
        <w:rPr>
          <w:rFonts w:ascii="黑体" w:eastAsia="黑体" w:hAnsi="黑体"/>
          <w:kern w:val="0"/>
          <w:sz w:val="32"/>
          <w:szCs w:val="32"/>
        </w:rPr>
        <w:t xml:space="preserve">   </w:t>
      </w:r>
      <w:r>
        <w:rPr>
          <w:rFonts w:ascii="黑体" w:eastAsia="黑体" w:hAnsi="黑体" w:hint="eastAsia"/>
          <w:kern w:val="0"/>
          <w:sz w:val="32"/>
          <w:szCs w:val="32"/>
        </w:rPr>
        <w:t>特殊规定</w:t>
      </w:r>
    </w:p>
    <w:p w:rsidR="00BD3F60" w:rsidRDefault="00BD3F60" w:rsidP="00BD3F60">
      <w:pPr>
        <w:adjustRightInd w:val="0"/>
        <w:snapToGrid w:val="0"/>
        <w:spacing w:line="560" w:lineRule="exact"/>
        <w:ind w:firstLineChars="200" w:firstLine="640"/>
        <w:jc w:val="center"/>
        <w:rPr>
          <w:rFonts w:ascii="黑体" w:eastAsia="黑体" w:hAnsi="黑体"/>
          <w:kern w:val="0"/>
          <w:sz w:val="32"/>
          <w:szCs w:val="32"/>
        </w:rPr>
      </w:pPr>
    </w:p>
    <w:p w:rsidR="00BD3F60" w:rsidRPr="008D4C2C" w:rsidRDefault="00BD3F60" w:rsidP="00BD3F60">
      <w:pPr>
        <w:adjustRightInd w:val="0"/>
        <w:snapToGrid w:val="0"/>
        <w:spacing w:line="560" w:lineRule="exact"/>
        <w:ind w:firstLineChars="200" w:firstLine="640"/>
        <w:rPr>
          <w:rFonts w:ascii="仿宋_GB2312" w:eastAsia="仿宋_GB2312" w:hAnsi="仿宋"/>
          <w:sz w:val="32"/>
          <w:szCs w:val="32"/>
        </w:rPr>
      </w:pPr>
      <w:r>
        <w:rPr>
          <w:rFonts w:ascii="黑体" w:eastAsia="黑体" w:hAnsi="黑体" w:hint="eastAsia"/>
          <w:sz w:val="32"/>
          <w:szCs w:val="32"/>
        </w:rPr>
        <w:t>第十八条【小作坊的准入条件】</w:t>
      </w:r>
      <w:r w:rsidRPr="008D4C2C">
        <w:rPr>
          <w:rFonts w:ascii="仿宋_GB2312" w:eastAsia="仿宋_GB2312" w:hAnsi="仿宋" w:hint="eastAsia"/>
          <w:sz w:val="32"/>
          <w:szCs w:val="32"/>
        </w:rPr>
        <w:t>小作坊从事食品生产加工活</w:t>
      </w:r>
      <w:r w:rsidRPr="00B615C1">
        <w:rPr>
          <w:rFonts w:ascii="仿宋_GB2312" w:eastAsia="仿宋_GB2312" w:hAnsi="仿宋" w:hint="eastAsia"/>
          <w:spacing w:val="-6"/>
          <w:sz w:val="32"/>
          <w:szCs w:val="32"/>
        </w:rPr>
        <w:t>动，应当符合下列条件，并向所在地的区食药监管部门申请许可</w:t>
      </w:r>
      <w:r w:rsidRPr="008D4C2C">
        <w:rPr>
          <w:rFonts w:ascii="仿宋_GB2312" w:eastAsia="仿宋_GB2312" w:hAnsi="仿宋" w:hint="eastAsia"/>
          <w:sz w:val="32"/>
          <w:szCs w:val="32"/>
        </w:rPr>
        <w:t>证</w:t>
      </w:r>
      <w:r w:rsidRPr="008D4C2C">
        <w:rPr>
          <w:rFonts w:ascii="仿宋_GB2312" w:eastAsia="仿宋_GB2312" w:hAnsi="仿宋"/>
          <w:sz w:val="32"/>
          <w:szCs w:val="32"/>
        </w:rPr>
        <w:t>：</w:t>
      </w:r>
    </w:p>
    <w:p w:rsidR="00BD3F60" w:rsidRPr="008D4C2C" w:rsidRDefault="00BD3F60" w:rsidP="00BD3F60">
      <w:pPr>
        <w:numPr>
          <w:ilvl w:val="255"/>
          <w:numId w:val="0"/>
        </w:numPr>
        <w:adjustRightInd w:val="0"/>
        <w:snapToGrid w:val="0"/>
        <w:spacing w:line="560" w:lineRule="exact"/>
        <w:ind w:firstLineChars="200" w:firstLine="640"/>
        <w:rPr>
          <w:rFonts w:ascii="仿宋_GB2312" w:eastAsia="仿宋_GB2312" w:hAnsi="仿宋"/>
          <w:sz w:val="32"/>
          <w:szCs w:val="32"/>
        </w:rPr>
      </w:pPr>
      <w:r w:rsidRPr="008D4C2C">
        <w:rPr>
          <w:rFonts w:ascii="仿宋_GB2312" w:eastAsia="仿宋_GB2312" w:hAnsi="仿宋" w:hint="eastAsia"/>
          <w:sz w:val="32"/>
          <w:szCs w:val="32"/>
        </w:rPr>
        <w:t>（一）具有与生产加工的食品品种、规模相适应的原料处理、食品加工、食品贮存等生产场所，生产场所卫生环境保持整洁，并与有毒、有害场所以及其他污染源保持规定的距离，与生活区有效分隔；</w:t>
      </w:r>
    </w:p>
    <w:p w:rsidR="00BD3F60" w:rsidRPr="008D4C2C" w:rsidRDefault="00BD3F60" w:rsidP="00BD3F60">
      <w:pPr>
        <w:adjustRightInd w:val="0"/>
        <w:snapToGrid w:val="0"/>
        <w:spacing w:line="560" w:lineRule="exact"/>
        <w:ind w:firstLineChars="200" w:firstLine="640"/>
        <w:rPr>
          <w:rFonts w:ascii="仿宋_GB2312" w:eastAsia="仿宋_GB2312" w:hAnsi="仿宋"/>
          <w:sz w:val="32"/>
          <w:szCs w:val="32"/>
        </w:rPr>
      </w:pPr>
      <w:r w:rsidRPr="008D4C2C">
        <w:rPr>
          <w:rFonts w:ascii="仿宋_GB2312" w:eastAsia="仿宋_GB2312" w:hAnsi="仿宋"/>
          <w:sz w:val="32"/>
          <w:szCs w:val="32"/>
        </w:rPr>
        <w:t>（二）</w:t>
      </w:r>
      <w:r w:rsidRPr="008D4C2C">
        <w:rPr>
          <w:rFonts w:ascii="仿宋_GB2312" w:eastAsia="仿宋_GB2312" w:hAnsi="仿宋" w:hint="eastAsia"/>
          <w:sz w:val="32"/>
          <w:szCs w:val="32"/>
        </w:rPr>
        <w:t>具有与</w:t>
      </w:r>
      <w:r w:rsidRPr="008D4C2C">
        <w:rPr>
          <w:rFonts w:ascii="仿宋_GB2312" w:eastAsia="仿宋_GB2312" w:hAnsi="仿宋"/>
          <w:sz w:val="32"/>
          <w:szCs w:val="32"/>
        </w:rPr>
        <w:t>生产加工食品相适应的设备、设施</w:t>
      </w:r>
      <w:r w:rsidRPr="008D4C2C">
        <w:rPr>
          <w:rFonts w:ascii="仿宋_GB2312" w:eastAsia="仿宋_GB2312" w:hAnsi="仿宋" w:hint="eastAsia"/>
          <w:sz w:val="32"/>
          <w:szCs w:val="32"/>
        </w:rPr>
        <w:t>，以及</w:t>
      </w:r>
      <w:r w:rsidRPr="008D4C2C">
        <w:rPr>
          <w:rFonts w:ascii="仿宋_GB2312" w:eastAsia="仿宋_GB2312" w:hAnsi="仿宋"/>
          <w:sz w:val="32"/>
          <w:szCs w:val="32"/>
        </w:rPr>
        <w:t>必要的处理废水、存放垃圾等卫生防护设施</w:t>
      </w:r>
      <w:r w:rsidRPr="008D4C2C">
        <w:rPr>
          <w:rFonts w:ascii="仿宋_GB2312" w:eastAsia="仿宋_GB2312" w:hAnsi="仿宋" w:hint="eastAsia"/>
          <w:sz w:val="32"/>
          <w:szCs w:val="32"/>
        </w:rPr>
        <w:t>。食品加工区内配有保证原料、半成品与成品有效分离的设施，生产过程中有温度控制要求的，应当具备相应的温度控制设备或者设施；</w:t>
      </w:r>
    </w:p>
    <w:p w:rsidR="00BD3F60" w:rsidRPr="008D4C2C" w:rsidRDefault="00BD3F60" w:rsidP="00BD3F60">
      <w:pPr>
        <w:adjustRightInd w:val="0"/>
        <w:snapToGrid w:val="0"/>
        <w:spacing w:line="560" w:lineRule="exact"/>
        <w:ind w:firstLineChars="200" w:firstLine="640"/>
        <w:rPr>
          <w:rFonts w:ascii="仿宋_GB2312" w:eastAsia="仿宋_GB2312" w:hAnsi="仿宋"/>
          <w:sz w:val="32"/>
          <w:szCs w:val="32"/>
        </w:rPr>
      </w:pPr>
      <w:r w:rsidRPr="008D4C2C">
        <w:rPr>
          <w:rFonts w:ascii="仿宋_GB2312" w:eastAsia="仿宋_GB2312" w:hAnsi="仿宋" w:hint="eastAsia"/>
          <w:sz w:val="32"/>
          <w:szCs w:val="32"/>
        </w:rPr>
        <w:lastRenderedPageBreak/>
        <w:t>（三）</w:t>
      </w:r>
      <w:r w:rsidRPr="008D4C2C">
        <w:rPr>
          <w:rFonts w:ascii="仿宋_GB2312" w:eastAsia="仿宋_GB2312" w:hAnsi="仿宋"/>
          <w:sz w:val="32"/>
          <w:szCs w:val="32"/>
        </w:rPr>
        <w:t>生产场所</w:t>
      </w:r>
      <w:r w:rsidRPr="008D4C2C">
        <w:rPr>
          <w:rFonts w:ascii="仿宋_GB2312" w:eastAsia="仿宋_GB2312" w:hAnsi="仿宋" w:hint="eastAsia"/>
          <w:sz w:val="32"/>
          <w:szCs w:val="32"/>
        </w:rPr>
        <w:t>根据生产工艺合理布局，设备或者设施按工艺流程有序排列，</w:t>
      </w:r>
      <w:r w:rsidRPr="008D4C2C">
        <w:rPr>
          <w:rFonts w:ascii="仿宋_GB2312" w:eastAsia="仿宋_GB2312" w:hAnsi="仿宋"/>
          <w:sz w:val="32"/>
          <w:szCs w:val="32"/>
        </w:rPr>
        <w:t>防止待加工食品与直接入口食品、原料与成品交叉污染，避免食品接触有毒、有害物品或者不洁物品</w:t>
      </w:r>
      <w:r w:rsidRPr="008D4C2C">
        <w:rPr>
          <w:rFonts w:ascii="仿宋_GB2312" w:eastAsia="仿宋_GB2312" w:hAnsi="仿宋" w:hint="eastAsia"/>
          <w:sz w:val="32"/>
          <w:szCs w:val="32"/>
        </w:rPr>
        <w:t>；</w:t>
      </w:r>
    </w:p>
    <w:p w:rsidR="00BD3F60" w:rsidRPr="008D4C2C" w:rsidRDefault="00BD3F60" w:rsidP="00BD3F60">
      <w:pPr>
        <w:adjustRightInd w:val="0"/>
        <w:snapToGrid w:val="0"/>
        <w:spacing w:line="560" w:lineRule="exact"/>
        <w:ind w:firstLineChars="200" w:firstLine="640"/>
        <w:rPr>
          <w:rFonts w:ascii="仿宋_GB2312" w:eastAsia="仿宋_GB2312" w:hAnsi="仿宋"/>
          <w:sz w:val="32"/>
          <w:szCs w:val="32"/>
        </w:rPr>
      </w:pPr>
      <w:r w:rsidRPr="008D4C2C">
        <w:rPr>
          <w:rFonts w:ascii="仿宋_GB2312" w:eastAsia="仿宋_GB2312" w:hAnsi="仿宋"/>
          <w:sz w:val="32"/>
          <w:szCs w:val="32"/>
        </w:rPr>
        <w:t>（四）</w:t>
      </w:r>
      <w:r w:rsidRPr="008D4C2C">
        <w:rPr>
          <w:rFonts w:ascii="仿宋_GB2312" w:eastAsia="仿宋_GB2312" w:hAnsi="仿宋" w:hint="eastAsia"/>
          <w:sz w:val="32"/>
          <w:szCs w:val="32"/>
        </w:rPr>
        <w:t>符合</w:t>
      </w:r>
      <w:r w:rsidRPr="008D4C2C">
        <w:rPr>
          <w:rFonts w:ascii="仿宋_GB2312" w:eastAsia="仿宋_GB2312" w:hAnsi="仿宋"/>
          <w:sz w:val="32"/>
          <w:szCs w:val="32"/>
        </w:rPr>
        <w:t>保证食品安全的技术规范</w:t>
      </w:r>
      <w:r w:rsidRPr="008D4C2C">
        <w:rPr>
          <w:rFonts w:ascii="仿宋_GB2312" w:eastAsia="仿宋_GB2312" w:hAnsi="仿宋" w:hint="eastAsia"/>
          <w:sz w:val="32"/>
          <w:szCs w:val="32"/>
        </w:rPr>
        <w:t>。</w:t>
      </w:r>
    </w:p>
    <w:p w:rsidR="00BD3F60" w:rsidRPr="008D4C2C" w:rsidRDefault="00BD3F60" w:rsidP="00BD3F60">
      <w:pPr>
        <w:adjustRightInd w:val="0"/>
        <w:snapToGrid w:val="0"/>
        <w:spacing w:line="560" w:lineRule="exact"/>
        <w:ind w:firstLineChars="200" w:firstLine="640"/>
        <w:jc w:val="left"/>
        <w:rPr>
          <w:rFonts w:ascii="仿宋_GB2312" w:eastAsia="仿宋_GB2312" w:hAnsi="仿宋"/>
          <w:sz w:val="32"/>
          <w:szCs w:val="32"/>
        </w:rPr>
      </w:pPr>
      <w:r>
        <w:rPr>
          <w:rFonts w:ascii="黑体" w:eastAsia="黑体" w:hAnsi="黑体" w:hint="eastAsia"/>
          <w:sz w:val="32"/>
          <w:szCs w:val="32"/>
        </w:rPr>
        <w:t>第十九条【生产加工食品的目录】</w:t>
      </w:r>
      <w:r w:rsidRPr="008D4C2C">
        <w:rPr>
          <w:rFonts w:ascii="仿宋_GB2312" w:eastAsia="仿宋_GB2312" w:hAnsi="仿宋" w:hint="eastAsia"/>
          <w:sz w:val="32"/>
          <w:szCs w:val="32"/>
        </w:rPr>
        <w:t>本市小作坊生产加工的食品实施品种目录管理。</w:t>
      </w:r>
    </w:p>
    <w:p w:rsidR="00BD3F60" w:rsidRPr="008D4C2C" w:rsidRDefault="00BD3F60" w:rsidP="00BD3F60">
      <w:pPr>
        <w:adjustRightInd w:val="0"/>
        <w:snapToGrid w:val="0"/>
        <w:spacing w:line="560" w:lineRule="exact"/>
        <w:ind w:firstLineChars="200" w:firstLine="640"/>
        <w:rPr>
          <w:rFonts w:ascii="仿宋_GB2312" w:eastAsia="仿宋_GB2312" w:hAnsi="仿宋"/>
          <w:sz w:val="32"/>
          <w:szCs w:val="32"/>
        </w:rPr>
      </w:pPr>
      <w:r w:rsidRPr="008D4C2C">
        <w:rPr>
          <w:rFonts w:ascii="仿宋_GB2312" w:eastAsia="仿宋_GB2312" w:hAnsi="仿宋" w:hint="eastAsia"/>
          <w:sz w:val="32"/>
          <w:szCs w:val="32"/>
        </w:rPr>
        <w:t>小作坊生产加工食品的品种目录由区人民政府提出建议，市食药监管部门根据各区人民政府建议，制定本市小作坊生产加工食品的品种目录及具体要求，报市人民政府批准后公布实施。</w:t>
      </w:r>
    </w:p>
    <w:p w:rsidR="00BD3F60" w:rsidRPr="008D4C2C" w:rsidRDefault="00BD3F60" w:rsidP="00BD3F60">
      <w:pPr>
        <w:adjustRightInd w:val="0"/>
        <w:snapToGrid w:val="0"/>
        <w:spacing w:line="560" w:lineRule="exact"/>
        <w:ind w:firstLineChars="200" w:firstLine="640"/>
        <w:jc w:val="left"/>
        <w:rPr>
          <w:rFonts w:ascii="仿宋_GB2312" w:eastAsia="仿宋_GB2312" w:hAnsi="仿宋"/>
          <w:sz w:val="32"/>
          <w:szCs w:val="32"/>
        </w:rPr>
      </w:pPr>
      <w:r>
        <w:rPr>
          <w:rFonts w:ascii="黑体" w:eastAsia="黑体" w:hAnsi="黑体" w:hint="eastAsia"/>
          <w:sz w:val="32"/>
          <w:szCs w:val="32"/>
        </w:rPr>
        <w:t>第二十条【小作坊禁止性规定】</w:t>
      </w:r>
      <w:r w:rsidRPr="008D4C2C">
        <w:rPr>
          <w:rFonts w:ascii="仿宋_GB2312" w:eastAsia="仿宋_GB2312" w:hAnsi="仿宋" w:hint="eastAsia"/>
          <w:sz w:val="32"/>
          <w:szCs w:val="32"/>
        </w:rPr>
        <w:t>小作坊不得委托或者接受委托生产加工食品，不得分装食品。</w:t>
      </w:r>
    </w:p>
    <w:p w:rsidR="00BD3F60" w:rsidRPr="008D4C2C" w:rsidRDefault="00BD3F60" w:rsidP="008D4C2C">
      <w:pPr>
        <w:adjustRightInd w:val="0"/>
        <w:snapToGrid w:val="0"/>
        <w:spacing w:line="560" w:lineRule="exact"/>
        <w:ind w:firstLineChars="200" w:firstLine="640"/>
        <w:rPr>
          <w:rFonts w:ascii="仿宋_GB2312" w:eastAsia="仿宋_GB2312" w:hAnsi="仿宋"/>
          <w:sz w:val="32"/>
          <w:szCs w:val="32"/>
        </w:rPr>
      </w:pPr>
      <w:r>
        <w:rPr>
          <w:rFonts w:ascii="黑体" w:eastAsia="黑体" w:hAnsi="黑体" w:hint="eastAsia"/>
          <w:sz w:val="32"/>
          <w:szCs w:val="32"/>
        </w:rPr>
        <w:t>第二十一条【食品原料检验】</w:t>
      </w:r>
      <w:r w:rsidRPr="008D4C2C">
        <w:rPr>
          <w:rFonts w:ascii="仿宋_GB2312" w:eastAsia="仿宋_GB2312" w:hAnsi="仿宋" w:hint="eastAsia"/>
          <w:sz w:val="32"/>
          <w:szCs w:val="32"/>
        </w:rPr>
        <w:t>对于无法提供合格证明的食品原料，小作坊应当按照食品安全标准进行自</w:t>
      </w:r>
      <w:proofErr w:type="gramStart"/>
      <w:r w:rsidRPr="008D4C2C">
        <w:rPr>
          <w:rFonts w:ascii="仿宋_GB2312" w:eastAsia="仿宋_GB2312" w:hAnsi="仿宋" w:hint="eastAsia"/>
          <w:sz w:val="32"/>
          <w:szCs w:val="32"/>
        </w:rPr>
        <w:t>检或者</w:t>
      </w:r>
      <w:proofErr w:type="gramEnd"/>
      <w:r w:rsidRPr="008D4C2C">
        <w:rPr>
          <w:rFonts w:ascii="仿宋_GB2312" w:eastAsia="仿宋_GB2312" w:hAnsi="仿宋" w:hint="eastAsia"/>
          <w:sz w:val="32"/>
          <w:szCs w:val="32"/>
        </w:rPr>
        <w:t>送至具有法定资质的食品检验机构检验；检验合格的，方可使用。</w:t>
      </w:r>
    </w:p>
    <w:p w:rsidR="00BD3F60" w:rsidRPr="008D4C2C" w:rsidRDefault="00BD3F60" w:rsidP="00BD3F60">
      <w:pPr>
        <w:numPr>
          <w:ilvl w:val="255"/>
          <w:numId w:val="0"/>
        </w:numPr>
        <w:adjustRightInd w:val="0"/>
        <w:snapToGrid w:val="0"/>
        <w:spacing w:line="560" w:lineRule="exact"/>
        <w:ind w:firstLineChars="200" w:firstLine="640"/>
        <w:rPr>
          <w:rFonts w:ascii="仿宋_GB2312" w:eastAsia="仿宋_GB2312" w:hAnsi="仿宋"/>
          <w:sz w:val="32"/>
          <w:szCs w:val="32"/>
        </w:rPr>
      </w:pPr>
      <w:r>
        <w:rPr>
          <w:rFonts w:ascii="黑体" w:eastAsia="黑体" w:hAnsi="黑体" w:hint="eastAsia"/>
          <w:sz w:val="32"/>
          <w:szCs w:val="32"/>
        </w:rPr>
        <w:t>第二十二条【食品检验和记录制度】</w:t>
      </w:r>
      <w:r w:rsidRPr="008D4C2C">
        <w:rPr>
          <w:rFonts w:ascii="仿宋_GB2312" w:eastAsia="仿宋_GB2312" w:hAnsi="仿宋" w:hint="eastAsia"/>
          <w:sz w:val="32"/>
          <w:szCs w:val="32"/>
        </w:rPr>
        <w:t>小作坊应当按照食品安全标准定期对生产加工的食品进行检验。两次检验的期限间隔不得超过六个月。</w:t>
      </w:r>
    </w:p>
    <w:p w:rsidR="00BD3F60" w:rsidRPr="008D4C2C" w:rsidRDefault="00BD3F60" w:rsidP="008D4C2C">
      <w:pPr>
        <w:adjustRightInd w:val="0"/>
        <w:snapToGrid w:val="0"/>
        <w:spacing w:line="560" w:lineRule="exact"/>
        <w:ind w:firstLineChars="200" w:firstLine="640"/>
        <w:jc w:val="left"/>
        <w:rPr>
          <w:rFonts w:ascii="仿宋_GB2312" w:eastAsia="仿宋_GB2312" w:hAnsi="仿宋"/>
          <w:sz w:val="32"/>
          <w:szCs w:val="32"/>
        </w:rPr>
      </w:pPr>
      <w:r w:rsidRPr="008D4C2C">
        <w:rPr>
          <w:rFonts w:ascii="仿宋_GB2312" w:eastAsia="仿宋_GB2312" w:hAnsi="仿宋" w:hint="eastAsia"/>
          <w:sz w:val="32"/>
          <w:szCs w:val="32"/>
        </w:rPr>
        <w:t>首批生产加工的食品应当委托具有法定资质的食品检验机构进行检验，检验合格后方可出厂销售。</w:t>
      </w:r>
    </w:p>
    <w:p w:rsidR="00BD3F60" w:rsidRPr="008D4C2C" w:rsidRDefault="00BD3F60" w:rsidP="008D4C2C">
      <w:pPr>
        <w:adjustRightInd w:val="0"/>
        <w:snapToGrid w:val="0"/>
        <w:spacing w:line="560" w:lineRule="exact"/>
        <w:ind w:firstLineChars="200" w:firstLine="608"/>
        <w:jc w:val="left"/>
        <w:rPr>
          <w:rFonts w:ascii="仿宋_GB2312" w:eastAsia="仿宋_GB2312" w:hAnsi="仿宋"/>
          <w:sz w:val="32"/>
          <w:szCs w:val="32"/>
        </w:rPr>
      </w:pPr>
      <w:r w:rsidRPr="008D4C2C">
        <w:rPr>
          <w:rFonts w:ascii="仿宋_GB2312" w:eastAsia="仿宋_GB2312" w:hAnsi="仿宋" w:hint="eastAsia"/>
          <w:spacing w:val="-8"/>
          <w:sz w:val="32"/>
          <w:szCs w:val="32"/>
        </w:rPr>
        <w:t>小作坊应当做好食品检验记录，记录的保存期限不得少于二</w:t>
      </w:r>
      <w:r w:rsidRPr="008D4C2C">
        <w:rPr>
          <w:rFonts w:ascii="仿宋_GB2312" w:eastAsia="仿宋_GB2312" w:hAnsi="仿宋" w:hint="eastAsia"/>
          <w:sz w:val="32"/>
          <w:szCs w:val="32"/>
        </w:rPr>
        <w:t>年。</w:t>
      </w:r>
    </w:p>
    <w:p w:rsidR="00BD3F60" w:rsidRPr="008D4C2C" w:rsidRDefault="00BD3F60" w:rsidP="00BD3F60">
      <w:pPr>
        <w:adjustRightInd w:val="0"/>
        <w:snapToGrid w:val="0"/>
        <w:spacing w:line="560" w:lineRule="exact"/>
        <w:ind w:firstLineChars="200" w:firstLine="640"/>
        <w:jc w:val="left"/>
        <w:rPr>
          <w:rFonts w:ascii="仿宋_GB2312" w:eastAsia="仿宋_GB2312" w:hAnsi="仿宋"/>
          <w:sz w:val="32"/>
          <w:szCs w:val="32"/>
        </w:rPr>
      </w:pPr>
      <w:r>
        <w:rPr>
          <w:rFonts w:ascii="黑体" w:eastAsia="黑体" w:hAnsi="黑体" w:hint="eastAsia"/>
          <w:sz w:val="32"/>
          <w:szCs w:val="32"/>
        </w:rPr>
        <w:t>第二十三条【食品生产和销售记录制度】</w:t>
      </w:r>
      <w:r w:rsidRPr="008D4C2C">
        <w:rPr>
          <w:rFonts w:ascii="仿宋_GB2312" w:eastAsia="仿宋_GB2312" w:hAnsi="仿宋" w:hint="eastAsia"/>
          <w:sz w:val="32"/>
          <w:szCs w:val="32"/>
        </w:rPr>
        <w:t>小作坊应当</w:t>
      </w:r>
      <w:r w:rsidRPr="008D4C2C">
        <w:rPr>
          <w:rFonts w:ascii="仿宋_GB2312" w:eastAsia="仿宋_GB2312" w:hAnsi="仿宋"/>
          <w:sz w:val="32"/>
          <w:szCs w:val="32"/>
        </w:rPr>
        <w:t>建立</w:t>
      </w:r>
      <w:r w:rsidRPr="008D4C2C">
        <w:rPr>
          <w:rFonts w:ascii="仿宋_GB2312" w:eastAsia="仿宋_GB2312" w:hAnsi="仿宋" w:hint="eastAsia"/>
          <w:sz w:val="32"/>
          <w:szCs w:val="32"/>
        </w:rPr>
        <w:t>生产加工销售记录台</w:t>
      </w:r>
      <w:proofErr w:type="gramStart"/>
      <w:r w:rsidRPr="008D4C2C">
        <w:rPr>
          <w:rFonts w:ascii="仿宋_GB2312" w:eastAsia="仿宋_GB2312" w:hAnsi="仿宋" w:hint="eastAsia"/>
          <w:sz w:val="32"/>
          <w:szCs w:val="32"/>
        </w:rPr>
        <w:t>账</w:t>
      </w:r>
      <w:proofErr w:type="gramEnd"/>
      <w:r w:rsidRPr="008D4C2C">
        <w:rPr>
          <w:rFonts w:ascii="仿宋_GB2312" w:eastAsia="仿宋_GB2312" w:hAnsi="仿宋" w:hint="eastAsia"/>
          <w:sz w:val="32"/>
          <w:szCs w:val="32"/>
        </w:rPr>
        <w:t>制度</w:t>
      </w:r>
      <w:r w:rsidRPr="008D4C2C">
        <w:rPr>
          <w:rFonts w:ascii="仿宋_GB2312" w:eastAsia="仿宋_GB2312" w:hAnsi="仿宋"/>
          <w:sz w:val="32"/>
          <w:szCs w:val="32"/>
        </w:rPr>
        <w:t>。</w:t>
      </w:r>
    </w:p>
    <w:p w:rsidR="00BD3F60" w:rsidRPr="008D4C2C" w:rsidRDefault="00BD3F60" w:rsidP="00BD3F60">
      <w:pPr>
        <w:adjustRightInd w:val="0"/>
        <w:snapToGrid w:val="0"/>
        <w:spacing w:line="560" w:lineRule="exact"/>
        <w:ind w:firstLineChars="200" w:firstLine="640"/>
        <w:jc w:val="left"/>
        <w:rPr>
          <w:rFonts w:ascii="仿宋_GB2312" w:eastAsia="仿宋_GB2312" w:hAnsi="仿宋"/>
          <w:sz w:val="32"/>
          <w:szCs w:val="32"/>
        </w:rPr>
      </w:pPr>
      <w:r w:rsidRPr="008D4C2C">
        <w:rPr>
          <w:rFonts w:ascii="仿宋_GB2312" w:eastAsia="仿宋_GB2312" w:hAnsi="仿宋" w:hint="eastAsia"/>
          <w:sz w:val="32"/>
          <w:szCs w:val="32"/>
        </w:rPr>
        <w:lastRenderedPageBreak/>
        <w:t>小作坊生产加工食品，应当如实记录食品原料和食品添加剂的名称、投放数量，以及成品数量和生产日期等内容。</w:t>
      </w:r>
    </w:p>
    <w:p w:rsidR="00BD3F60" w:rsidRPr="008D4C2C" w:rsidRDefault="00BD3F60" w:rsidP="00BD3F60">
      <w:pPr>
        <w:adjustRightInd w:val="0"/>
        <w:snapToGrid w:val="0"/>
        <w:spacing w:line="560" w:lineRule="exact"/>
        <w:ind w:firstLineChars="200" w:firstLine="640"/>
        <w:jc w:val="left"/>
        <w:rPr>
          <w:rFonts w:ascii="仿宋_GB2312" w:eastAsia="仿宋_GB2312" w:hAnsi="仿宋"/>
          <w:sz w:val="32"/>
          <w:szCs w:val="32"/>
        </w:rPr>
      </w:pPr>
      <w:r w:rsidRPr="008D4C2C">
        <w:rPr>
          <w:rFonts w:ascii="仿宋_GB2312" w:eastAsia="仿宋_GB2312" w:hAnsi="仿宋" w:hint="eastAsia"/>
          <w:sz w:val="32"/>
          <w:szCs w:val="32"/>
        </w:rPr>
        <w:t>小作坊销售食品，应当如实记录销售食品的名称、规格、数量、生产日期或者生产批号、销售日期以及购货者名称、地址、联系方式等内容，并保存相关凭证。</w:t>
      </w:r>
    </w:p>
    <w:p w:rsidR="00BD3F60" w:rsidRPr="008D4C2C" w:rsidRDefault="00BD3F60" w:rsidP="00BD3F60">
      <w:pPr>
        <w:adjustRightInd w:val="0"/>
        <w:snapToGrid w:val="0"/>
        <w:spacing w:line="560" w:lineRule="exact"/>
        <w:ind w:firstLineChars="200" w:firstLine="640"/>
        <w:jc w:val="left"/>
        <w:rPr>
          <w:rFonts w:ascii="仿宋_GB2312" w:eastAsia="仿宋_GB2312" w:hAnsi="仿宋"/>
          <w:sz w:val="32"/>
          <w:szCs w:val="32"/>
        </w:rPr>
      </w:pPr>
      <w:r w:rsidRPr="008D4C2C">
        <w:rPr>
          <w:rFonts w:ascii="仿宋_GB2312" w:eastAsia="仿宋_GB2312" w:hAnsi="仿宋" w:hint="eastAsia"/>
          <w:sz w:val="32"/>
          <w:szCs w:val="32"/>
        </w:rPr>
        <w:t>记录和凭证保存期限不得少于二年。</w:t>
      </w:r>
    </w:p>
    <w:p w:rsidR="00BD3F60" w:rsidRPr="008D4C2C" w:rsidRDefault="00BD3F60" w:rsidP="00BD3F60">
      <w:pPr>
        <w:adjustRightInd w:val="0"/>
        <w:snapToGrid w:val="0"/>
        <w:spacing w:line="560" w:lineRule="exact"/>
        <w:ind w:firstLineChars="173" w:firstLine="554"/>
        <w:rPr>
          <w:rFonts w:ascii="仿宋_GB2312" w:eastAsia="仿宋_GB2312" w:hAnsi="仿宋"/>
          <w:sz w:val="32"/>
          <w:szCs w:val="32"/>
        </w:rPr>
      </w:pPr>
      <w:r>
        <w:rPr>
          <w:rFonts w:ascii="黑体" w:eastAsia="黑体" w:hAnsi="黑体" w:hint="eastAsia"/>
          <w:sz w:val="32"/>
          <w:szCs w:val="32"/>
        </w:rPr>
        <w:t>第二十四条【标签要求】</w:t>
      </w:r>
      <w:r w:rsidRPr="008D4C2C">
        <w:rPr>
          <w:rFonts w:ascii="仿宋_GB2312" w:eastAsia="仿宋_GB2312" w:hAnsi="仿宋" w:hint="eastAsia"/>
          <w:sz w:val="32"/>
          <w:szCs w:val="32"/>
        </w:rPr>
        <w:t>小作坊出厂销售的食品应当为预包装食品。预包装食品包装上应当有标签，并符合预包装食品标签要求。</w:t>
      </w:r>
    </w:p>
    <w:p w:rsidR="00BD3F60" w:rsidRDefault="00BD3F60" w:rsidP="00BD3F60">
      <w:pPr>
        <w:adjustRightInd w:val="0"/>
        <w:snapToGrid w:val="0"/>
        <w:spacing w:line="560" w:lineRule="exact"/>
        <w:ind w:firstLineChars="200" w:firstLine="640"/>
        <w:rPr>
          <w:rFonts w:ascii="仿宋" w:eastAsia="仿宋" w:hAnsi="仿宋"/>
          <w:sz w:val="32"/>
          <w:szCs w:val="32"/>
        </w:rPr>
      </w:pPr>
      <w:r>
        <w:rPr>
          <w:rFonts w:ascii="黑体" w:eastAsia="黑体" w:hAnsi="黑体" w:hint="eastAsia"/>
          <w:sz w:val="32"/>
          <w:szCs w:val="32"/>
        </w:rPr>
        <w:t>第二十五条【恢复生产制度】</w:t>
      </w:r>
      <w:r w:rsidRPr="008D4C2C">
        <w:rPr>
          <w:rFonts w:ascii="仿宋_GB2312" w:eastAsia="仿宋_GB2312" w:hAnsi="仿宋" w:hint="eastAsia"/>
          <w:sz w:val="32"/>
          <w:szCs w:val="32"/>
        </w:rPr>
        <w:t>小作坊连续停止生产加工活动六个月以上的，应当在恢复生产加工活动前向所在地的区食药监管部门报告。区食药监管部门应当进行现场核查，符合相关条件要求后方可恢复生产。恢复生产后生产加工的首批食品，小作坊应当委托具有法定资质的食品检验机构进行检验，检验合格后方可出厂。</w:t>
      </w:r>
    </w:p>
    <w:p w:rsidR="00BD3F60" w:rsidRPr="008D4C2C" w:rsidRDefault="00BD3F60" w:rsidP="008D4C2C">
      <w:pPr>
        <w:adjustRightInd w:val="0"/>
        <w:snapToGrid w:val="0"/>
        <w:spacing w:line="560" w:lineRule="exact"/>
        <w:ind w:firstLineChars="200" w:firstLine="640"/>
        <w:jc w:val="left"/>
        <w:rPr>
          <w:rFonts w:ascii="仿宋_GB2312" w:eastAsia="仿宋_GB2312" w:hAnsi="仿宋"/>
          <w:sz w:val="32"/>
          <w:szCs w:val="32"/>
        </w:rPr>
      </w:pPr>
      <w:r>
        <w:rPr>
          <w:rFonts w:ascii="黑体" w:eastAsia="黑体" w:hAnsi="黑体" w:hint="eastAsia"/>
          <w:sz w:val="32"/>
          <w:szCs w:val="32"/>
        </w:rPr>
        <w:t>第二十六条【小餐饮准入条件】</w:t>
      </w:r>
      <w:r w:rsidRPr="008D4C2C">
        <w:rPr>
          <w:rFonts w:ascii="仿宋_GB2312" w:eastAsia="仿宋_GB2312" w:hAnsi="仿宋" w:hint="eastAsia"/>
          <w:sz w:val="32"/>
          <w:szCs w:val="32"/>
        </w:rPr>
        <w:t>小餐饮从事食品经营活动，应当符合下列条件，并向所在地的区食药监管部门申请许可证</w:t>
      </w:r>
      <w:r w:rsidRPr="008D4C2C">
        <w:rPr>
          <w:rFonts w:ascii="仿宋_GB2312" w:eastAsia="仿宋_GB2312" w:hAnsi="仿宋"/>
          <w:sz w:val="32"/>
          <w:szCs w:val="32"/>
        </w:rPr>
        <w:t>：</w:t>
      </w:r>
    </w:p>
    <w:p w:rsidR="00BD3F60" w:rsidRPr="008D4C2C" w:rsidRDefault="00BD3F60" w:rsidP="008D4C2C">
      <w:pPr>
        <w:adjustRightInd w:val="0"/>
        <w:snapToGrid w:val="0"/>
        <w:spacing w:line="560" w:lineRule="exact"/>
        <w:ind w:firstLineChars="200" w:firstLine="640"/>
        <w:jc w:val="left"/>
        <w:rPr>
          <w:rFonts w:ascii="仿宋_GB2312" w:eastAsia="仿宋_GB2312" w:hAnsi="仿宋"/>
          <w:sz w:val="32"/>
          <w:szCs w:val="32"/>
        </w:rPr>
      </w:pPr>
      <w:r w:rsidRPr="008D4C2C">
        <w:rPr>
          <w:rFonts w:ascii="仿宋_GB2312" w:eastAsia="仿宋_GB2312" w:hAnsi="仿宋" w:hint="eastAsia"/>
          <w:sz w:val="32"/>
          <w:szCs w:val="32"/>
        </w:rPr>
        <w:t>（一）具有固定经营场所，经营场所卫生环境保持整洁，通风良好，远离污染源，并设置在粉尘、有害气体、放射性物质和其他扩散性污染源的影响范围之外；</w:t>
      </w:r>
    </w:p>
    <w:p w:rsidR="00BD3F60" w:rsidRPr="008D4C2C" w:rsidRDefault="00BD3F60" w:rsidP="00BD3F60">
      <w:pPr>
        <w:adjustRightInd w:val="0"/>
        <w:snapToGrid w:val="0"/>
        <w:spacing w:line="560" w:lineRule="exact"/>
        <w:ind w:firstLineChars="200" w:firstLine="640"/>
        <w:jc w:val="left"/>
        <w:rPr>
          <w:rFonts w:ascii="仿宋_GB2312" w:eastAsia="仿宋_GB2312" w:hAnsi="仿宋"/>
          <w:sz w:val="32"/>
          <w:szCs w:val="32"/>
        </w:rPr>
      </w:pPr>
      <w:r w:rsidRPr="008D4C2C">
        <w:rPr>
          <w:rFonts w:ascii="仿宋_GB2312" w:eastAsia="仿宋_GB2312" w:hAnsi="仿宋" w:hint="eastAsia"/>
          <w:sz w:val="32"/>
          <w:szCs w:val="32"/>
        </w:rPr>
        <w:t>（二）加工场所与就餐场所、卫生间有效隔离；加工场所各功能区布局合理，粗加工、烹饪、餐用具清洗消毒、食品原料贮</w:t>
      </w:r>
      <w:r w:rsidRPr="008D4C2C">
        <w:rPr>
          <w:rFonts w:ascii="仿宋_GB2312" w:eastAsia="仿宋_GB2312" w:hAnsi="仿宋" w:hint="eastAsia"/>
          <w:sz w:val="32"/>
          <w:szCs w:val="32"/>
        </w:rPr>
        <w:lastRenderedPageBreak/>
        <w:t>存区域等场所分区明确，防止食品存放、操作产生交叉污染；</w:t>
      </w:r>
    </w:p>
    <w:p w:rsidR="00BD3F60" w:rsidRPr="008D4C2C" w:rsidRDefault="00BD3F60" w:rsidP="00BD3F60">
      <w:pPr>
        <w:adjustRightInd w:val="0"/>
        <w:snapToGrid w:val="0"/>
        <w:spacing w:line="560" w:lineRule="exact"/>
        <w:ind w:firstLineChars="200" w:firstLine="640"/>
        <w:jc w:val="left"/>
        <w:rPr>
          <w:rFonts w:ascii="仿宋_GB2312" w:eastAsia="仿宋_GB2312" w:hAnsi="仿宋"/>
          <w:sz w:val="32"/>
          <w:szCs w:val="32"/>
        </w:rPr>
      </w:pPr>
      <w:r w:rsidRPr="008D4C2C">
        <w:rPr>
          <w:rFonts w:ascii="仿宋_GB2312" w:eastAsia="仿宋_GB2312" w:hAnsi="仿宋" w:hint="eastAsia"/>
          <w:sz w:val="32"/>
          <w:szCs w:val="32"/>
        </w:rPr>
        <w:t>（三）配备有效的冷藏、洗涤、消毒、防蝇、防尘、防鼠设备，以及密闭的废弃物收集设备；</w:t>
      </w:r>
    </w:p>
    <w:p w:rsidR="00BD3F60" w:rsidRPr="008D4C2C" w:rsidRDefault="00BD3F60" w:rsidP="00BD3F60">
      <w:pPr>
        <w:adjustRightInd w:val="0"/>
        <w:snapToGrid w:val="0"/>
        <w:spacing w:line="560" w:lineRule="exact"/>
        <w:ind w:firstLineChars="200" w:firstLine="640"/>
        <w:jc w:val="left"/>
        <w:rPr>
          <w:rFonts w:ascii="仿宋_GB2312" w:eastAsia="仿宋_GB2312" w:hAnsi="仿宋"/>
          <w:sz w:val="32"/>
          <w:szCs w:val="32"/>
        </w:rPr>
      </w:pPr>
      <w:r w:rsidRPr="008D4C2C">
        <w:rPr>
          <w:rFonts w:ascii="仿宋_GB2312" w:eastAsia="仿宋_GB2312" w:hAnsi="仿宋" w:hint="eastAsia"/>
          <w:sz w:val="32"/>
          <w:szCs w:val="32"/>
        </w:rPr>
        <w:t>（四）加工、制作冷食类食品、生食类食品、裱花蛋糕以及分餐操作的，应当设有专间，配备专用工具、专用消毒设备、专用冷藏冷冻设备等；</w:t>
      </w:r>
    </w:p>
    <w:p w:rsidR="00BD3F60" w:rsidRPr="008D4C2C" w:rsidRDefault="00BD3F60" w:rsidP="00BD3F60">
      <w:pPr>
        <w:adjustRightInd w:val="0"/>
        <w:snapToGrid w:val="0"/>
        <w:spacing w:line="560" w:lineRule="exact"/>
        <w:ind w:firstLineChars="200" w:firstLine="640"/>
        <w:jc w:val="left"/>
        <w:rPr>
          <w:rFonts w:ascii="仿宋_GB2312" w:eastAsia="仿宋_GB2312" w:hAnsi="仿宋"/>
          <w:sz w:val="32"/>
          <w:szCs w:val="32"/>
        </w:rPr>
      </w:pPr>
      <w:r w:rsidRPr="008D4C2C">
        <w:rPr>
          <w:rFonts w:ascii="仿宋_GB2312" w:eastAsia="仿宋_GB2312" w:hAnsi="仿宋" w:hint="eastAsia"/>
          <w:sz w:val="32"/>
          <w:szCs w:val="32"/>
        </w:rPr>
        <w:t>（五）无专用餐具</w:t>
      </w:r>
      <w:r w:rsidRPr="008D4C2C">
        <w:rPr>
          <w:rFonts w:ascii="仿宋_GB2312" w:eastAsia="仿宋_GB2312" w:hAnsi="仿宋"/>
          <w:sz w:val="32"/>
          <w:szCs w:val="32"/>
        </w:rPr>
        <w:t>、饮具</w:t>
      </w:r>
      <w:r w:rsidRPr="008D4C2C">
        <w:rPr>
          <w:rFonts w:ascii="仿宋_GB2312" w:eastAsia="仿宋_GB2312" w:hAnsi="仿宋" w:hint="eastAsia"/>
          <w:sz w:val="32"/>
          <w:szCs w:val="32"/>
        </w:rPr>
        <w:t>洗消毒设备的，应当使用符合规定的一次性餐具</w:t>
      </w:r>
      <w:r w:rsidRPr="008D4C2C">
        <w:rPr>
          <w:rFonts w:ascii="仿宋_GB2312" w:eastAsia="仿宋_GB2312" w:hAnsi="仿宋"/>
          <w:sz w:val="32"/>
          <w:szCs w:val="32"/>
        </w:rPr>
        <w:t>、</w:t>
      </w:r>
      <w:r w:rsidRPr="008D4C2C">
        <w:rPr>
          <w:rFonts w:ascii="仿宋_GB2312" w:eastAsia="仿宋_GB2312" w:hAnsi="仿宋" w:hint="eastAsia"/>
          <w:sz w:val="32"/>
          <w:szCs w:val="32"/>
        </w:rPr>
        <w:t>饮具或者集中式消毒餐具</w:t>
      </w:r>
      <w:r w:rsidRPr="008D4C2C">
        <w:rPr>
          <w:rFonts w:ascii="仿宋_GB2312" w:eastAsia="仿宋_GB2312" w:hAnsi="仿宋"/>
          <w:sz w:val="32"/>
          <w:szCs w:val="32"/>
        </w:rPr>
        <w:t>、</w:t>
      </w:r>
      <w:r w:rsidRPr="008D4C2C">
        <w:rPr>
          <w:rFonts w:ascii="仿宋_GB2312" w:eastAsia="仿宋_GB2312" w:hAnsi="仿宋" w:hint="eastAsia"/>
          <w:sz w:val="32"/>
          <w:szCs w:val="32"/>
        </w:rPr>
        <w:t>饮具；</w:t>
      </w:r>
    </w:p>
    <w:p w:rsidR="00BD3F60" w:rsidRPr="008D4C2C" w:rsidRDefault="00BD3F60" w:rsidP="00BD3F60">
      <w:pPr>
        <w:adjustRightInd w:val="0"/>
        <w:snapToGrid w:val="0"/>
        <w:spacing w:line="560" w:lineRule="exact"/>
        <w:ind w:firstLineChars="200" w:firstLine="640"/>
        <w:jc w:val="left"/>
        <w:rPr>
          <w:rFonts w:ascii="仿宋_GB2312" w:eastAsia="仿宋_GB2312" w:hAnsi="仿宋"/>
          <w:sz w:val="32"/>
          <w:szCs w:val="32"/>
        </w:rPr>
      </w:pPr>
      <w:r w:rsidRPr="008D4C2C">
        <w:rPr>
          <w:rFonts w:ascii="仿宋_GB2312" w:eastAsia="仿宋_GB2312" w:hAnsi="仿宋" w:hint="eastAsia"/>
          <w:sz w:val="32"/>
          <w:szCs w:val="32"/>
        </w:rPr>
        <w:t>（六）经营场所内设立卫生间的，卫生间应当具有排（通）风、洗手、干手设备，并保持清洁。</w:t>
      </w:r>
    </w:p>
    <w:p w:rsidR="00BD3F60" w:rsidRPr="008D4C2C" w:rsidRDefault="00BD3F60" w:rsidP="00BD3F60">
      <w:pPr>
        <w:adjustRightInd w:val="0"/>
        <w:snapToGrid w:val="0"/>
        <w:spacing w:line="560" w:lineRule="exact"/>
        <w:ind w:firstLineChars="200" w:firstLine="640"/>
        <w:jc w:val="left"/>
        <w:rPr>
          <w:rFonts w:ascii="仿宋_GB2312" w:eastAsia="仿宋_GB2312" w:hAnsi="仿宋"/>
          <w:sz w:val="32"/>
          <w:szCs w:val="32"/>
        </w:rPr>
      </w:pPr>
      <w:r>
        <w:rPr>
          <w:rFonts w:ascii="黑体" w:eastAsia="黑体" w:hAnsi="黑体" w:hint="eastAsia"/>
          <w:sz w:val="32"/>
          <w:szCs w:val="32"/>
        </w:rPr>
        <w:t>第二十七条【小餐饮操作过程规定】</w:t>
      </w:r>
      <w:r w:rsidRPr="008D4C2C">
        <w:rPr>
          <w:rFonts w:ascii="仿宋_GB2312" w:eastAsia="仿宋_GB2312" w:hAnsi="仿宋" w:hint="eastAsia"/>
          <w:sz w:val="32"/>
          <w:szCs w:val="32"/>
        </w:rPr>
        <w:t>小餐饮提供餐饮服务应当符合食品安全要求，并遵守下列规定：</w:t>
      </w:r>
    </w:p>
    <w:p w:rsidR="00BD3F60" w:rsidRPr="008D4C2C" w:rsidRDefault="00BD3F60" w:rsidP="00BD3F60">
      <w:pPr>
        <w:adjustRightInd w:val="0"/>
        <w:snapToGrid w:val="0"/>
        <w:spacing w:line="560" w:lineRule="exact"/>
        <w:ind w:firstLineChars="200" w:firstLine="640"/>
        <w:jc w:val="left"/>
        <w:rPr>
          <w:rFonts w:ascii="仿宋_GB2312" w:eastAsia="仿宋_GB2312" w:hAnsi="仿宋"/>
          <w:sz w:val="32"/>
          <w:szCs w:val="32"/>
        </w:rPr>
      </w:pPr>
      <w:r w:rsidRPr="008D4C2C">
        <w:rPr>
          <w:rFonts w:ascii="仿宋_GB2312" w:eastAsia="仿宋_GB2312" w:hAnsi="仿宋" w:hint="eastAsia"/>
          <w:sz w:val="32"/>
          <w:szCs w:val="32"/>
        </w:rPr>
        <w:t>（一）用于餐饮加工操作的容器</w:t>
      </w:r>
      <w:r w:rsidRPr="008D4C2C">
        <w:rPr>
          <w:rFonts w:ascii="仿宋_GB2312" w:eastAsia="仿宋_GB2312" w:hAnsi="仿宋"/>
          <w:sz w:val="32"/>
          <w:szCs w:val="32"/>
        </w:rPr>
        <w:t>、</w:t>
      </w:r>
      <w:r w:rsidRPr="008D4C2C">
        <w:rPr>
          <w:rFonts w:ascii="仿宋_GB2312" w:eastAsia="仿宋_GB2312" w:hAnsi="仿宋" w:hint="eastAsia"/>
          <w:sz w:val="32"/>
          <w:szCs w:val="32"/>
        </w:rPr>
        <w:t>工具、设备应当贴有区分标识或者能够明显区分，定位存放；</w:t>
      </w:r>
    </w:p>
    <w:p w:rsidR="00BD3F60" w:rsidRPr="008D4C2C" w:rsidRDefault="00BD3F60" w:rsidP="00BD3F60">
      <w:pPr>
        <w:adjustRightInd w:val="0"/>
        <w:snapToGrid w:val="0"/>
        <w:spacing w:line="560" w:lineRule="exact"/>
        <w:ind w:firstLineChars="200" w:firstLine="640"/>
        <w:jc w:val="left"/>
        <w:rPr>
          <w:rFonts w:ascii="仿宋_GB2312" w:eastAsia="仿宋_GB2312" w:hAnsi="仿宋"/>
          <w:sz w:val="32"/>
          <w:szCs w:val="32"/>
        </w:rPr>
      </w:pPr>
      <w:r w:rsidRPr="008D4C2C">
        <w:rPr>
          <w:rFonts w:ascii="仿宋_GB2312" w:eastAsia="仿宋_GB2312" w:hAnsi="仿宋" w:hint="eastAsia"/>
          <w:sz w:val="32"/>
          <w:szCs w:val="32"/>
        </w:rPr>
        <w:t>（二）加工、制作食品，应当做到生熟分开、</w:t>
      </w:r>
      <w:proofErr w:type="gramStart"/>
      <w:r w:rsidRPr="008D4C2C">
        <w:rPr>
          <w:rFonts w:ascii="仿宋_GB2312" w:eastAsia="仿宋_GB2312" w:hAnsi="仿宋" w:hint="eastAsia"/>
          <w:sz w:val="32"/>
          <w:szCs w:val="32"/>
        </w:rPr>
        <w:t>食品工</w:t>
      </w:r>
      <w:proofErr w:type="gramEnd"/>
      <w:r w:rsidRPr="008D4C2C">
        <w:rPr>
          <w:rFonts w:ascii="仿宋_GB2312" w:eastAsia="仿宋_GB2312" w:hAnsi="仿宋" w:hint="eastAsia"/>
          <w:sz w:val="32"/>
          <w:szCs w:val="32"/>
        </w:rPr>
        <w:t>用具专用，避免交叉污染，专间内不得存放未经清洗的食品原料；</w:t>
      </w:r>
    </w:p>
    <w:p w:rsidR="00BD3F60" w:rsidRPr="008D4C2C" w:rsidRDefault="00BD3F60" w:rsidP="00BD3F60">
      <w:pPr>
        <w:adjustRightInd w:val="0"/>
        <w:snapToGrid w:val="0"/>
        <w:spacing w:line="560" w:lineRule="exact"/>
        <w:ind w:firstLineChars="200" w:firstLine="640"/>
        <w:jc w:val="left"/>
        <w:rPr>
          <w:rFonts w:ascii="仿宋_GB2312" w:eastAsia="仿宋_GB2312" w:hAnsi="仿宋"/>
          <w:sz w:val="32"/>
          <w:szCs w:val="32"/>
        </w:rPr>
      </w:pPr>
      <w:r w:rsidRPr="008D4C2C">
        <w:rPr>
          <w:rFonts w:ascii="仿宋_GB2312" w:eastAsia="仿宋_GB2312" w:hAnsi="仿宋" w:hint="eastAsia"/>
          <w:sz w:val="32"/>
          <w:szCs w:val="32"/>
        </w:rPr>
        <w:t>（三）经营场所内不得圈养、宰杀活的禽畜类动物。</w:t>
      </w:r>
    </w:p>
    <w:p w:rsidR="00BD3F60" w:rsidRPr="008D4C2C" w:rsidRDefault="00BD3F60" w:rsidP="00BD3F60">
      <w:pPr>
        <w:adjustRightInd w:val="0"/>
        <w:snapToGrid w:val="0"/>
        <w:spacing w:line="560" w:lineRule="exact"/>
        <w:ind w:firstLineChars="200" w:firstLine="640"/>
        <w:jc w:val="left"/>
        <w:rPr>
          <w:rFonts w:ascii="仿宋_GB2312" w:eastAsia="仿宋_GB2312" w:hAnsi="仿宋"/>
          <w:sz w:val="32"/>
          <w:szCs w:val="32"/>
        </w:rPr>
      </w:pPr>
      <w:r>
        <w:rPr>
          <w:rFonts w:ascii="黑体" w:eastAsia="黑体" w:hAnsi="黑体" w:hint="eastAsia"/>
          <w:sz w:val="32"/>
          <w:szCs w:val="32"/>
        </w:rPr>
        <w:t>第二十八条【食品添加剂使用记录制度】</w:t>
      </w:r>
      <w:r w:rsidRPr="008D4C2C">
        <w:rPr>
          <w:rFonts w:ascii="仿宋_GB2312" w:eastAsia="仿宋_GB2312" w:hAnsi="仿宋" w:hint="eastAsia"/>
          <w:sz w:val="32"/>
          <w:szCs w:val="32"/>
        </w:rPr>
        <w:t>小餐饮应当建立食品添加剂使用记录制度，如实记录使用食品添加剂的名称、数量、使用时间、使用人员等内容，并在经营场所公示食品添加剂使用情况，接受社会监督。</w:t>
      </w:r>
    </w:p>
    <w:p w:rsidR="00BD3F60" w:rsidRPr="008D4C2C" w:rsidRDefault="00BD3F60" w:rsidP="00BD3F60">
      <w:pPr>
        <w:adjustRightInd w:val="0"/>
        <w:snapToGrid w:val="0"/>
        <w:spacing w:line="560" w:lineRule="exact"/>
        <w:ind w:firstLineChars="200" w:firstLine="640"/>
        <w:jc w:val="left"/>
        <w:rPr>
          <w:rFonts w:ascii="仿宋_GB2312" w:eastAsia="仿宋_GB2312" w:hAnsi="仿宋"/>
          <w:sz w:val="32"/>
          <w:szCs w:val="32"/>
        </w:rPr>
      </w:pPr>
      <w:r w:rsidRPr="008D4C2C">
        <w:rPr>
          <w:rFonts w:ascii="仿宋_GB2312" w:eastAsia="仿宋_GB2312" w:hAnsi="仿宋" w:hint="eastAsia"/>
          <w:sz w:val="32"/>
          <w:szCs w:val="32"/>
        </w:rPr>
        <w:t>记录的保存期限不得少于二年。</w:t>
      </w:r>
    </w:p>
    <w:p w:rsidR="00BD3F60" w:rsidRPr="008D4C2C" w:rsidRDefault="00BD3F60" w:rsidP="00BD3F60">
      <w:pPr>
        <w:adjustRightInd w:val="0"/>
        <w:snapToGrid w:val="0"/>
        <w:spacing w:line="560" w:lineRule="exact"/>
        <w:ind w:firstLineChars="200" w:firstLine="640"/>
        <w:jc w:val="left"/>
        <w:rPr>
          <w:rFonts w:ascii="仿宋_GB2312" w:eastAsia="仿宋_GB2312" w:hAnsi="仿宋"/>
          <w:sz w:val="32"/>
          <w:szCs w:val="32"/>
        </w:rPr>
      </w:pPr>
      <w:r>
        <w:rPr>
          <w:rFonts w:ascii="黑体" w:eastAsia="黑体" w:hAnsi="黑体" w:hint="eastAsia"/>
          <w:sz w:val="32"/>
          <w:szCs w:val="32"/>
        </w:rPr>
        <w:lastRenderedPageBreak/>
        <w:t>第二十九条【小食杂店备案要求】</w:t>
      </w:r>
      <w:r w:rsidRPr="008D4C2C">
        <w:rPr>
          <w:rFonts w:ascii="仿宋_GB2312" w:eastAsia="仿宋_GB2312" w:hAnsi="仿宋" w:hint="eastAsia"/>
          <w:sz w:val="32"/>
          <w:szCs w:val="32"/>
        </w:rPr>
        <w:t>小食杂店从事食品经营活动，应当符合下列条件，并向所在地的区食药监管部门备案</w:t>
      </w:r>
      <w:r w:rsidRPr="008D4C2C">
        <w:rPr>
          <w:rFonts w:ascii="仿宋_GB2312" w:eastAsia="仿宋_GB2312" w:hAnsi="仿宋"/>
          <w:sz w:val="32"/>
          <w:szCs w:val="32"/>
        </w:rPr>
        <w:t>：</w:t>
      </w:r>
    </w:p>
    <w:p w:rsidR="00BD3F60" w:rsidRPr="008D4C2C" w:rsidRDefault="00BD3F60" w:rsidP="00BD3F60">
      <w:pPr>
        <w:adjustRightInd w:val="0"/>
        <w:snapToGrid w:val="0"/>
        <w:spacing w:line="560" w:lineRule="exact"/>
        <w:ind w:firstLineChars="200" w:firstLine="640"/>
        <w:jc w:val="left"/>
        <w:rPr>
          <w:rFonts w:ascii="仿宋_GB2312" w:eastAsia="仿宋_GB2312" w:hAnsi="仿宋"/>
          <w:sz w:val="32"/>
          <w:szCs w:val="32"/>
        </w:rPr>
      </w:pPr>
      <w:r w:rsidRPr="008D4C2C">
        <w:rPr>
          <w:rFonts w:ascii="仿宋_GB2312" w:eastAsia="仿宋_GB2312" w:hAnsi="仿宋" w:hint="eastAsia"/>
          <w:sz w:val="32"/>
          <w:szCs w:val="32"/>
        </w:rPr>
        <w:t>（一）具有固定的经营场所，食品销售、贮存场所与生活场所有效分隔，食品销售、贮存场所卫生环境保持整洁，远离污染源，并设置在粉尘、有害气体、放射性物质和其他扩散性污染源的影响范围之外；</w:t>
      </w:r>
    </w:p>
    <w:p w:rsidR="00BD3F60" w:rsidRPr="008D4C2C" w:rsidRDefault="00BD3F60" w:rsidP="008D4C2C">
      <w:pPr>
        <w:adjustRightInd w:val="0"/>
        <w:snapToGrid w:val="0"/>
        <w:spacing w:line="560" w:lineRule="exact"/>
        <w:ind w:firstLineChars="200" w:firstLine="640"/>
        <w:jc w:val="left"/>
        <w:rPr>
          <w:rFonts w:ascii="仿宋_GB2312" w:eastAsia="仿宋_GB2312" w:hAnsi="仿宋"/>
          <w:sz w:val="32"/>
          <w:szCs w:val="32"/>
        </w:rPr>
      </w:pPr>
      <w:r w:rsidRPr="008D4C2C">
        <w:rPr>
          <w:rFonts w:ascii="仿宋_GB2312" w:eastAsia="仿宋_GB2312" w:hAnsi="仿宋" w:hint="eastAsia"/>
          <w:sz w:val="32"/>
          <w:szCs w:val="32"/>
        </w:rPr>
        <w:t>（二）具有与销售的食品品种、数量相适应的经营设备或者设施，以及密闭的废弃物收集设备。销售散装食品应当配备洗手、干手设备；销售直接入口的散装食品应当具有相应的防腐、防尘、防蝇、防鼠、防虫等设备；销售散装熟食应当配备独立操作间，操作间内配备专用清洗消毒设备，设有给排水设施；</w:t>
      </w:r>
      <w:r w:rsidRPr="008D4C2C">
        <w:rPr>
          <w:rFonts w:ascii="仿宋_GB2312" w:eastAsia="仿宋_GB2312" w:hAnsi="仿宋"/>
          <w:sz w:val="32"/>
          <w:szCs w:val="32"/>
        </w:rPr>
        <w:t xml:space="preserve"> </w:t>
      </w:r>
    </w:p>
    <w:p w:rsidR="00BD3F60" w:rsidRPr="008D4C2C" w:rsidRDefault="00BD3F60" w:rsidP="008D4C2C">
      <w:pPr>
        <w:adjustRightInd w:val="0"/>
        <w:snapToGrid w:val="0"/>
        <w:spacing w:line="560" w:lineRule="exact"/>
        <w:ind w:firstLineChars="200" w:firstLine="640"/>
        <w:jc w:val="left"/>
        <w:rPr>
          <w:rFonts w:ascii="仿宋_GB2312" w:eastAsia="仿宋_GB2312" w:hAnsi="仿宋"/>
          <w:sz w:val="32"/>
          <w:szCs w:val="32"/>
        </w:rPr>
      </w:pPr>
      <w:r w:rsidRPr="008D4C2C">
        <w:rPr>
          <w:rFonts w:ascii="仿宋_GB2312" w:eastAsia="仿宋_GB2312" w:hAnsi="仿宋" w:hint="eastAsia"/>
          <w:sz w:val="32"/>
          <w:szCs w:val="32"/>
        </w:rPr>
        <w:t>（三）销售场所布局合理，生食区域和熟食区域分开，经营生鲜畜禽、水产品的区域与其他食品经营区域分开，防止销售的食品品种间形成交叉污染，避免食品接触有毒、有害物品或者不洁物品。</w:t>
      </w:r>
    </w:p>
    <w:p w:rsidR="00BD3F60" w:rsidRPr="008D4C2C" w:rsidRDefault="00BD3F60" w:rsidP="00BD3F60">
      <w:pPr>
        <w:adjustRightInd w:val="0"/>
        <w:snapToGrid w:val="0"/>
        <w:spacing w:line="560" w:lineRule="exact"/>
        <w:ind w:firstLineChars="200" w:firstLine="640"/>
        <w:jc w:val="left"/>
        <w:rPr>
          <w:rFonts w:ascii="仿宋_GB2312" w:eastAsia="仿宋_GB2312" w:hAnsi="仿宋"/>
          <w:sz w:val="32"/>
          <w:szCs w:val="32"/>
        </w:rPr>
      </w:pPr>
      <w:r>
        <w:rPr>
          <w:rFonts w:ascii="黑体" w:eastAsia="黑体" w:hAnsi="黑体" w:hint="eastAsia"/>
          <w:sz w:val="32"/>
          <w:szCs w:val="32"/>
        </w:rPr>
        <w:t>第三十条【禁止性规定】</w:t>
      </w:r>
      <w:r w:rsidRPr="008D4C2C">
        <w:rPr>
          <w:rFonts w:ascii="仿宋_GB2312" w:eastAsia="仿宋_GB2312" w:hAnsi="仿宋" w:hint="eastAsia"/>
          <w:sz w:val="32"/>
          <w:szCs w:val="32"/>
        </w:rPr>
        <w:t>小食杂店不得从事食品加工、制作活动，不得销售特殊医学用途配方食品和婴幼儿配方食品等特殊食品。</w:t>
      </w:r>
    </w:p>
    <w:p w:rsidR="00BD3F60" w:rsidRPr="008D4C2C" w:rsidRDefault="00BD3F60" w:rsidP="008D4C2C">
      <w:pPr>
        <w:adjustRightInd w:val="0"/>
        <w:spacing w:line="560" w:lineRule="exact"/>
        <w:ind w:firstLineChars="200" w:firstLine="640"/>
        <w:rPr>
          <w:rFonts w:ascii="仿宋_GB2312" w:eastAsia="仿宋_GB2312" w:hAnsi="仿宋"/>
          <w:sz w:val="32"/>
          <w:szCs w:val="32"/>
        </w:rPr>
      </w:pPr>
      <w:r>
        <w:rPr>
          <w:rFonts w:ascii="黑体" w:eastAsia="黑体" w:hAnsi="黑体" w:hint="eastAsia"/>
          <w:sz w:val="32"/>
          <w:szCs w:val="32"/>
        </w:rPr>
        <w:t>第三十一条【食品摊贩备案要求】</w:t>
      </w:r>
      <w:r w:rsidRPr="008D4C2C">
        <w:rPr>
          <w:rFonts w:ascii="仿宋_GB2312" w:eastAsia="仿宋_GB2312" w:hAnsi="仿宋" w:hint="eastAsia"/>
          <w:sz w:val="32"/>
          <w:szCs w:val="32"/>
        </w:rPr>
        <w:t>食品摊贩从事食品经营活动，应当符合下列条件，并向所在地的乡镇人民政府或者街道办事处备案</w:t>
      </w:r>
      <w:r w:rsidRPr="008D4C2C">
        <w:rPr>
          <w:rFonts w:ascii="仿宋_GB2312" w:eastAsia="仿宋_GB2312" w:hAnsi="仿宋"/>
          <w:sz w:val="32"/>
          <w:szCs w:val="32"/>
        </w:rPr>
        <w:t>：</w:t>
      </w:r>
    </w:p>
    <w:p w:rsidR="00BD3F60" w:rsidRPr="008D4C2C" w:rsidRDefault="00D53DE6" w:rsidP="008D4C2C">
      <w:pPr>
        <w:adjustRightIn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（一）</w:t>
      </w:r>
      <w:r w:rsidR="00BD3F60" w:rsidRPr="008D4C2C">
        <w:rPr>
          <w:rFonts w:ascii="仿宋_GB2312" w:eastAsia="仿宋_GB2312" w:hAnsi="仿宋" w:hint="eastAsia"/>
          <w:sz w:val="32"/>
          <w:szCs w:val="32"/>
        </w:rPr>
        <w:t>具有与经营的食品相适应的加工、贮存、清洗、消毒、</w:t>
      </w:r>
      <w:r w:rsidR="00BD3F60" w:rsidRPr="008D4C2C">
        <w:rPr>
          <w:rFonts w:ascii="仿宋_GB2312" w:eastAsia="仿宋_GB2312" w:hAnsi="仿宋" w:hint="eastAsia"/>
          <w:sz w:val="32"/>
          <w:szCs w:val="32"/>
        </w:rPr>
        <w:lastRenderedPageBreak/>
        <w:t>冷藏设备，以及密闭的废弃物收集设备；</w:t>
      </w:r>
    </w:p>
    <w:p w:rsidR="00BD3F60" w:rsidRPr="008D4C2C" w:rsidRDefault="00BD3F60" w:rsidP="008D4C2C">
      <w:pPr>
        <w:adjustRightInd w:val="0"/>
        <w:spacing w:line="560" w:lineRule="exact"/>
        <w:ind w:firstLineChars="200" w:firstLine="640"/>
        <w:rPr>
          <w:rFonts w:ascii="仿宋_GB2312" w:eastAsia="仿宋_GB2312" w:hAnsi="仿宋"/>
          <w:sz w:val="32"/>
          <w:szCs w:val="32"/>
        </w:rPr>
      </w:pPr>
      <w:r w:rsidRPr="008D4C2C">
        <w:rPr>
          <w:rFonts w:ascii="仿宋_GB2312" w:eastAsia="仿宋_GB2312" w:hAnsi="仿宋"/>
          <w:sz w:val="32"/>
          <w:szCs w:val="32"/>
        </w:rPr>
        <w:t>（二）销售直接入口食品的，应当具备防雨、防尘、防蝇等设备；</w:t>
      </w:r>
    </w:p>
    <w:p w:rsidR="00BD3F60" w:rsidRPr="008D4C2C" w:rsidRDefault="00BD3F60" w:rsidP="008D4C2C">
      <w:pPr>
        <w:adjustRightInd w:val="0"/>
        <w:spacing w:line="560" w:lineRule="exact"/>
        <w:ind w:firstLineChars="200" w:firstLine="640"/>
        <w:rPr>
          <w:rFonts w:ascii="仿宋_GB2312" w:eastAsia="仿宋_GB2312" w:hAnsi="仿宋"/>
          <w:sz w:val="32"/>
          <w:szCs w:val="32"/>
        </w:rPr>
      </w:pPr>
      <w:r w:rsidRPr="008D4C2C">
        <w:rPr>
          <w:rFonts w:ascii="仿宋_GB2312" w:eastAsia="仿宋_GB2312" w:hAnsi="仿宋" w:hint="eastAsia"/>
          <w:sz w:val="32"/>
          <w:szCs w:val="32"/>
        </w:rPr>
        <w:t>（三）经营过程中保持生熟隔离，防止食品原料、半成品、成品交叉污染；</w:t>
      </w:r>
    </w:p>
    <w:p w:rsidR="00BD3F60" w:rsidRPr="008D4C2C" w:rsidRDefault="00BD3F60" w:rsidP="008D4C2C">
      <w:pPr>
        <w:adjustRightInd w:val="0"/>
        <w:spacing w:line="560" w:lineRule="exact"/>
        <w:ind w:firstLineChars="200" w:firstLine="640"/>
        <w:rPr>
          <w:rFonts w:ascii="仿宋_GB2312" w:eastAsia="仿宋_GB2312" w:hAnsi="仿宋"/>
          <w:sz w:val="32"/>
          <w:szCs w:val="32"/>
        </w:rPr>
      </w:pPr>
      <w:r w:rsidRPr="008D4C2C">
        <w:rPr>
          <w:rFonts w:ascii="仿宋_GB2312" w:eastAsia="仿宋_GB2312" w:hAnsi="仿宋" w:hint="eastAsia"/>
          <w:sz w:val="32"/>
          <w:szCs w:val="32"/>
        </w:rPr>
        <w:t>（四）接触食品的器具、操作台等符合食品安全要求；</w:t>
      </w:r>
    </w:p>
    <w:p w:rsidR="00BD3F60" w:rsidRPr="008D4C2C" w:rsidRDefault="00BD3F60" w:rsidP="008D4C2C">
      <w:pPr>
        <w:adjustRightInd w:val="0"/>
        <w:spacing w:line="560" w:lineRule="exact"/>
        <w:ind w:firstLineChars="200" w:firstLine="640"/>
        <w:rPr>
          <w:rFonts w:ascii="仿宋_GB2312" w:eastAsia="仿宋_GB2312" w:hAnsi="仿宋"/>
          <w:sz w:val="32"/>
          <w:szCs w:val="32"/>
        </w:rPr>
      </w:pPr>
      <w:r w:rsidRPr="008D4C2C">
        <w:rPr>
          <w:rFonts w:ascii="仿宋_GB2312" w:eastAsia="仿宋_GB2312" w:hAnsi="仿宋" w:hint="eastAsia"/>
          <w:sz w:val="32"/>
          <w:szCs w:val="32"/>
        </w:rPr>
        <w:t>（五）</w:t>
      </w:r>
      <w:r w:rsidRPr="008D4C2C">
        <w:rPr>
          <w:rFonts w:ascii="仿宋_GB2312" w:eastAsia="仿宋_GB2312" w:hAnsi="仿宋"/>
          <w:sz w:val="32"/>
          <w:szCs w:val="32"/>
        </w:rPr>
        <w:t>无专用餐</w:t>
      </w:r>
      <w:r w:rsidRPr="008D4C2C">
        <w:rPr>
          <w:rFonts w:ascii="仿宋_GB2312" w:eastAsia="仿宋_GB2312" w:hAnsi="仿宋" w:hint="eastAsia"/>
          <w:sz w:val="32"/>
          <w:szCs w:val="32"/>
        </w:rPr>
        <w:t>具</w:t>
      </w:r>
      <w:r w:rsidRPr="008D4C2C">
        <w:rPr>
          <w:rFonts w:ascii="仿宋_GB2312" w:eastAsia="仿宋_GB2312" w:hAnsi="仿宋"/>
          <w:sz w:val="32"/>
          <w:szCs w:val="32"/>
        </w:rPr>
        <w:t>、饮具清洗消毒设备的，应当使用符合规定的一次性餐</w:t>
      </w:r>
      <w:r w:rsidRPr="008D4C2C">
        <w:rPr>
          <w:rFonts w:ascii="仿宋_GB2312" w:eastAsia="仿宋_GB2312" w:hAnsi="仿宋" w:hint="eastAsia"/>
          <w:sz w:val="32"/>
          <w:szCs w:val="32"/>
        </w:rPr>
        <w:t>具</w:t>
      </w:r>
      <w:r w:rsidRPr="008D4C2C">
        <w:rPr>
          <w:rFonts w:ascii="仿宋_GB2312" w:eastAsia="仿宋_GB2312" w:hAnsi="仿宋"/>
          <w:sz w:val="32"/>
          <w:szCs w:val="32"/>
        </w:rPr>
        <w:t>、饮具或者集中式消毒餐</w:t>
      </w:r>
      <w:r w:rsidRPr="008D4C2C">
        <w:rPr>
          <w:rFonts w:ascii="仿宋_GB2312" w:eastAsia="仿宋_GB2312" w:hAnsi="仿宋" w:hint="eastAsia"/>
          <w:sz w:val="32"/>
          <w:szCs w:val="32"/>
        </w:rPr>
        <w:t>具</w:t>
      </w:r>
      <w:r w:rsidRPr="008D4C2C">
        <w:rPr>
          <w:rFonts w:ascii="仿宋_GB2312" w:eastAsia="仿宋_GB2312" w:hAnsi="仿宋"/>
          <w:sz w:val="32"/>
          <w:szCs w:val="32"/>
        </w:rPr>
        <w:t>、饮具</w:t>
      </w:r>
      <w:r w:rsidRPr="008D4C2C">
        <w:rPr>
          <w:rFonts w:ascii="仿宋_GB2312" w:eastAsia="仿宋_GB2312" w:hAnsi="仿宋" w:hint="eastAsia"/>
          <w:sz w:val="32"/>
          <w:szCs w:val="32"/>
        </w:rPr>
        <w:t>。</w:t>
      </w:r>
    </w:p>
    <w:p w:rsidR="00BD3F60" w:rsidRPr="008D4C2C" w:rsidRDefault="00BD3F60" w:rsidP="008D4C2C">
      <w:pPr>
        <w:adjustRightInd w:val="0"/>
        <w:spacing w:line="560" w:lineRule="exact"/>
        <w:ind w:firstLineChars="200" w:firstLine="640"/>
        <w:rPr>
          <w:rFonts w:ascii="仿宋_GB2312" w:eastAsia="仿宋_GB2312" w:hAnsi="仿宋"/>
          <w:sz w:val="32"/>
          <w:szCs w:val="32"/>
        </w:rPr>
      </w:pPr>
      <w:r>
        <w:rPr>
          <w:rFonts w:ascii="黑体" w:eastAsia="黑体" w:hAnsi="黑体" w:hint="eastAsia"/>
          <w:sz w:val="32"/>
          <w:szCs w:val="32"/>
        </w:rPr>
        <w:t>第三十二条【备案原则】</w:t>
      </w:r>
      <w:r w:rsidRPr="008D4C2C">
        <w:rPr>
          <w:rFonts w:ascii="仿宋_GB2312" w:eastAsia="仿宋_GB2312" w:hAnsi="仿宋" w:hint="eastAsia"/>
          <w:sz w:val="32"/>
          <w:szCs w:val="32"/>
        </w:rPr>
        <w:t>乡镇人民政府、街道办事处应当根据指定的临时</w:t>
      </w:r>
      <w:r w:rsidRPr="008D4C2C">
        <w:rPr>
          <w:rFonts w:ascii="仿宋_GB2312" w:eastAsia="仿宋_GB2312" w:hAnsi="仿宋"/>
          <w:sz w:val="32"/>
          <w:szCs w:val="32"/>
        </w:rPr>
        <w:t>经营</w:t>
      </w:r>
      <w:r w:rsidRPr="008D4C2C">
        <w:rPr>
          <w:rFonts w:ascii="仿宋_GB2312" w:eastAsia="仿宋_GB2312" w:hAnsi="仿宋" w:hint="eastAsia"/>
          <w:sz w:val="32"/>
          <w:szCs w:val="32"/>
        </w:rPr>
        <w:t>区域实际可容纳食品摊位</w:t>
      </w:r>
      <w:proofErr w:type="gramStart"/>
      <w:r w:rsidRPr="008D4C2C">
        <w:rPr>
          <w:rFonts w:ascii="仿宋_GB2312" w:eastAsia="仿宋_GB2312" w:hAnsi="仿宋" w:hint="eastAsia"/>
          <w:sz w:val="32"/>
          <w:szCs w:val="32"/>
        </w:rPr>
        <w:t>数办理</w:t>
      </w:r>
      <w:proofErr w:type="gramEnd"/>
      <w:r w:rsidRPr="008D4C2C">
        <w:rPr>
          <w:rFonts w:ascii="仿宋_GB2312" w:eastAsia="仿宋_GB2312" w:hAnsi="仿宋" w:hint="eastAsia"/>
          <w:sz w:val="32"/>
          <w:szCs w:val="32"/>
        </w:rPr>
        <w:t>备案，并向社会公示食品摊位</w:t>
      </w:r>
      <w:r w:rsidRPr="008D4C2C">
        <w:rPr>
          <w:rFonts w:ascii="仿宋_GB2312" w:eastAsia="仿宋_GB2312" w:hAnsi="仿宋"/>
          <w:sz w:val="32"/>
          <w:szCs w:val="32"/>
        </w:rPr>
        <w:t>数</w:t>
      </w:r>
      <w:r w:rsidRPr="008D4C2C">
        <w:rPr>
          <w:rFonts w:ascii="仿宋_GB2312" w:eastAsia="仿宋_GB2312" w:hAnsi="仿宋" w:hint="eastAsia"/>
          <w:sz w:val="32"/>
          <w:szCs w:val="32"/>
        </w:rPr>
        <w:t>和备案情况。</w:t>
      </w:r>
    </w:p>
    <w:p w:rsidR="00BD3F60" w:rsidRPr="008D4C2C" w:rsidRDefault="00BD3F60" w:rsidP="008D4C2C">
      <w:pPr>
        <w:adjustRightInd w:val="0"/>
        <w:spacing w:line="560" w:lineRule="exact"/>
        <w:ind w:firstLineChars="200" w:firstLine="640"/>
        <w:rPr>
          <w:rFonts w:ascii="仿宋_GB2312" w:eastAsia="仿宋_GB2312" w:hAnsi="仿宋"/>
          <w:sz w:val="32"/>
          <w:szCs w:val="32"/>
        </w:rPr>
      </w:pPr>
      <w:r w:rsidRPr="008D4C2C">
        <w:rPr>
          <w:rFonts w:ascii="仿宋_GB2312" w:eastAsia="仿宋_GB2312" w:hAnsi="仿宋" w:hint="eastAsia"/>
          <w:sz w:val="32"/>
          <w:szCs w:val="32"/>
        </w:rPr>
        <w:t>乡镇人民政府或者街道办事处应当将备案信息及时通报城管执法部门。</w:t>
      </w:r>
    </w:p>
    <w:p w:rsidR="00BD3F60" w:rsidRPr="008D4C2C" w:rsidRDefault="00BD3F60" w:rsidP="00BD3F60">
      <w:pPr>
        <w:spacing w:line="578" w:lineRule="exact"/>
        <w:ind w:firstLineChars="200" w:firstLine="640"/>
        <w:jc w:val="left"/>
        <w:rPr>
          <w:rFonts w:ascii="仿宋_GB2312" w:eastAsia="仿宋_GB2312" w:hAnsi="仿宋"/>
          <w:sz w:val="32"/>
          <w:szCs w:val="32"/>
        </w:rPr>
      </w:pPr>
      <w:r>
        <w:rPr>
          <w:rFonts w:ascii="黑体" w:eastAsia="黑体" w:hAnsi="黑体" w:hint="eastAsia"/>
          <w:sz w:val="32"/>
          <w:szCs w:val="32"/>
        </w:rPr>
        <w:t>第三十三条【食品摊贩负面</w:t>
      </w:r>
      <w:r>
        <w:rPr>
          <w:rFonts w:ascii="黑体" w:eastAsia="黑体" w:hAnsi="黑体"/>
          <w:sz w:val="32"/>
          <w:szCs w:val="32"/>
        </w:rPr>
        <w:t>清单</w:t>
      </w:r>
      <w:r>
        <w:rPr>
          <w:rFonts w:ascii="黑体" w:eastAsia="黑体" w:hAnsi="黑体" w:hint="eastAsia"/>
          <w:sz w:val="32"/>
          <w:szCs w:val="32"/>
        </w:rPr>
        <w:t>】</w:t>
      </w:r>
      <w:r w:rsidRPr="008D4C2C">
        <w:rPr>
          <w:rFonts w:ascii="仿宋_GB2312" w:eastAsia="仿宋_GB2312" w:hAnsi="仿宋" w:hint="eastAsia"/>
          <w:sz w:val="32"/>
          <w:szCs w:val="32"/>
        </w:rPr>
        <w:t>食品摊贩不得经营冷荤凉菜、生食水产品、裱花蛋糕、散装熟食、生鲜乳、散装酒、保健食品、特殊医学用途配方食品和婴幼儿配方食品等。</w:t>
      </w:r>
    </w:p>
    <w:p w:rsidR="00BD3F60" w:rsidRPr="008D4C2C" w:rsidRDefault="00BD3F60" w:rsidP="00BD3F60">
      <w:pPr>
        <w:snapToGrid w:val="0"/>
        <w:spacing w:line="578" w:lineRule="exact"/>
        <w:ind w:firstLineChars="196" w:firstLine="627"/>
        <w:rPr>
          <w:rFonts w:ascii="仿宋_GB2312" w:eastAsia="仿宋_GB2312" w:hAnsi="仿宋"/>
          <w:spacing w:val="-6"/>
          <w:sz w:val="32"/>
          <w:szCs w:val="32"/>
        </w:rPr>
      </w:pPr>
      <w:r>
        <w:rPr>
          <w:rFonts w:ascii="黑体" w:eastAsia="黑体" w:hAnsi="黑体" w:hint="eastAsia"/>
          <w:sz w:val="32"/>
          <w:szCs w:val="32"/>
        </w:rPr>
        <w:t>第三十四条【禁止性</w:t>
      </w:r>
      <w:r>
        <w:rPr>
          <w:rFonts w:ascii="黑体" w:eastAsia="黑体" w:hAnsi="黑体"/>
          <w:sz w:val="32"/>
          <w:szCs w:val="32"/>
        </w:rPr>
        <w:t>规定</w:t>
      </w:r>
      <w:r>
        <w:rPr>
          <w:rFonts w:ascii="黑体" w:eastAsia="黑体" w:hAnsi="黑体" w:hint="eastAsia"/>
          <w:sz w:val="32"/>
          <w:szCs w:val="32"/>
        </w:rPr>
        <w:t>】</w:t>
      </w:r>
      <w:r w:rsidRPr="008D4C2C">
        <w:rPr>
          <w:rFonts w:ascii="仿宋_GB2312" w:eastAsia="仿宋_GB2312" w:hAnsi="仿宋" w:hint="eastAsia"/>
          <w:sz w:val="32"/>
          <w:szCs w:val="32"/>
        </w:rPr>
        <w:t>食品摊贩不得在指定的临时经营区域或者时段以外从事食品经营活动。</w:t>
      </w:r>
    </w:p>
    <w:p w:rsidR="00BD3F60" w:rsidRPr="008D4C2C" w:rsidRDefault="00BD3F60" w:rsidP="00BD3F60">
      <w:pPr>
        <w:snapToGrid w:val="0"/>
        <w:spacing w:line="578" w:lineRule="exact"/>
        <w:ind w:firstLineChars="200" w:firstLine="640"/>
        <w:rPr>
          <w:rFonts w:ascii="仿宋_GB2312" w:eastAsia="仿宋_GB2312" w:hAnsi="仿宋"/>
          <w:sz w:val="32"/>
          <w:szCs w:val="32"/>
        </w:rPr>
      </w:pPr>
      <w:r>
        <w:rPr>
          <w:rFonts w:ascii="黑体" w:eastAsia="黑体" w:hAnsi="黑体" w:hint="eastAsia"/>
          <w:sz w:val="32"/>
          <w:szCs w:val="32"/>
        </w:rPr>
        <w:t>第三十五条【食品添加剂使用记录制度】</w:t>
      </w:r>
      <w:r w:rsidRPr="008D4C2C">
        <w:rPr>
          <w:rFonts w:ascii="仿宋_GB2312" w:eastAsia="仿宋_GB2312" w:hAnsi="仿宋" w:hint="eastAsia"/>
          <w:sz w:val="32"/>
          <w:szCs w:val="32"/>
        </w:rPr>
        <w:t>食品摊贩使用</w:t>
      </w:r>
      <w:r w:rsidRPr="008D4C2C">
        <w:rPr>
          <w:rFonts w:ascii="仿宋_GB2312" w:eastAsia="仿宋_GB2312" w:hAnsi="仿宋"/>
          <w:sz w:val="32"/>
          <w:szCs w:val="32"/>
        </w:rPr>
        <w:t>食品添加剂的，</w:t>
      </w:r>
      <w:r w:rsidRPr="008D4C2C">
        <w:rPr>
          <w:rFonts w:ascii="仿宋_GB2312" w:eastAsia="仿宋_GB2312" w:hAnsi="仿宋" w:hint="eastAsia"/>
          <w:sz w:val="32"/>
          <w:szCs w:val="32"/>
        </w:rPr>
        <w:t>应当参照本规定第二十八</w:t>
      </w:r>
      <w:r w:rsidRPr="008D4C2C">
        <w:rPr>
          <w:rFonts w:ascii="仿宋_GB2312" w:eastAsia="仿宋_GB2312" w:hAnsi="仿宋"/>
          <w:sz w:val="32"/>
          <w:szCs w:val="32"/>
        </w:rPr>
        <w:t>条</w:t>
      </w:r>
      <w:r w:rsidRPr="008D4C2C">
        <w:rPr>
          <w:rFonts w:ascii="仿宋_GB2312" w:eastAsia="仿宋_GB2312" w:hAnsi="仿宋" w:hint="eastAsia"/>
          <w:sz w:val="32"/>
          <w:szCs w:val="32"/>
        </w:rPr>
        <w:t>建立食品添加剂使用记录和公示制度，记录的保存期限不得少于一年。</w:t>
      </w:r>
    </w:p>
    <w:p w:rsidR="00BD3F60" w:rsidRPr="008D4C2C" w:rsidRDefault="00BD3F60" w:rsidP="008D4C2C">
      <w:pPr>
        <w:adjustRightInd w:val="0"/>
        <w:spacing w:line="560" w:lineRule="exact"/>
        <w:ind w:firstLineChars="200" w:firstLine="640"/>
        <w:rPr>
          <w:rFonts w:ascii="仿宋_GB2312" w:eastAsia="仿宋_GB2312" w:hAnsi="仿宋"/>
          <w:sz w:val="32"/>
          <w:szCs w:val="32"/>
        </w:rPr>
      </w:pPr>
      <w:r>
        <w:rPr>
          <w:rFonts w:ascii="黑体" w:eastAsia="黑体" w:hAnsi="黑体" w:hint="eastAsia"/>
          <w:sz w:val="32"/>
          <w:szCs w:val="32"/>
        </w:rPr>
        <w:t>第三十六条【停业报告】</w:t>
      </w:r>
      <w:r w:rsidRPr="008D4C2C">
        <w:rPr>
          <w:rFonts w:ascii="仿宋_GB2312" w:eastAsia="仿宋_GB2312" w:hAnsi="仿宋" w:hint="eastAsia"/>
          <w:sz w:val="32"/>
          <w:szCs w:val="32"/>
        </w:rPr>
        <w:t>食品摊贩临时停止经营活动的，应</w:t>
      </w:r>
      <w:r w:rsidRPr="008D4C2C">
        <w:rPr>
          <w:rFonts w:ascii="仿宋_GB2312" w:eastAsia="仿宋_GB2312" w:hAnsi="仿宋" w:hint="eastAsia"/>
          <w:sz w:val="32"/>
          <w:szCs w:val="32"/>
        </w:rPr>
        <w:lastRenderedPageBreak/>
        <w:t>当向原备案部门报告，停止经营活动时间不得超过一个月。</w:t>
      </w:r>
    </w:p>
    <w:p w:rsidR="00BD3F60" w:rsidRPr="008D4C2C" w:rsidRDefault="00BD3F60" w:rsidP="008D4C2C">
      <w:pPr>
        <w:adjustRightInd w:val="0"/>
        <w:spacing w:line="560" w:lineRule="exact"/>
        <w:ind w:firstLineChars="200" w:firstLine="640"/>
        <w:rPr>
          <w:rFonts w:ascii="仿宋_GB2312" w:eastAsia="仿宋_GB2312" w:hAnsi="仿宋"/>
          <w:sz w:val="32"/>
          <w:szCs w:val="32"/>
        </w:rPr>
      </w:pPr>
      <w:r w:rsidRPr="008D4C2C">
        <w:rPr>
          <w:rFonts w:ascii="仿宋_GB2312" w:eastAsia="仿宋_GB2312" w:hAnsi="仿宋" w:hint="eastAsia"/>
          <w:sz w:val="32"/>
          <w:szCs w:val="32"/>
        </w:rPr>
        <w:t>未报告自行停止经营活动或者停止经营活动时间超过一个月的，</w:t>
      </w:r>
      <w:proofErr w:type="gramStart"/>
      <w:r w:rsidRPr="008D4C2C">
        <w:rPr>
          <w:rFonts w:ascii="仿宋_GB2312" w:eastAsia="仿宋_GB2312" w:hAnsi="仿宋" w:hint="eastAsia"/>
          <w:sz w:val="32"/>
          <w:szCs w:val="32"/>
        </w:rPr>
        <w:t>备案卡</w:t>
      </w:r>
      <w:proofErr w:type="gramEnd"/>
      <w:r w:rsidRPr="008D4C2C">
        <w:rPr>
          <w:rFonts w:ascii="仿宋_GB2312" w:eastAsia="仿宋_GB2312" w:hAnsi="仿宋" w:hint="eastAsia"/>
          <w:sz w:val="32"/>
          <w:szCs w:val="32"/>
        </w:rPr>
        <w:t>自动废止，再次备案后方可开展经营活动。</w:t>
      </w:r>
    </w:p>
    <w:p w:rsidR="00BD3F60" w:rsidRPr="008D4C2C" w:rsidRDefault="00BD3F60" w:rsidP="00BD3F60">
      <w:pPr>
        <w:spacing w:line="578" w:lineRule="exact"/>
        <w:ind w:firstLineChars="200" w:firstLine="640"/>
        <w:jc w:val="left"/>
        <w:rPr>
          <w:rFonts w:ascii="仿宋_GB2312" w:eastAsia="仿宋_GB2312" w:hAnsi="仿宋"/>
          <w:sz w:val="32"/>
          <w:szCs w:val="32"/>
        </w:rPr>
      </w:pPr>
      <w:r>
        <w:rPr>
          <w:rFonts w:ascii="黑体" w:eastAsia="黑体" w:hAnsi="黑体" w:hint="eastAsia"/>
          <w:sz w:val="32"/>
          <w:szCs w:val="32"/>
        </w:rPr>
        <w:t>第三十七条【销售散装食品】</w:t>
      </w:r>
      <w:r w:rsidRPr="008D4C2C">
        <w:rPr>
          <w:rFonts w:ascii="仿宋_GB2312" w:eastAsia="仿宋_GB2312" w:hAnsi="仿宋" w:hint="eastAsia"/>
          <w:sz w:val="32"/>
          <w:szCs w:val="32"/>
        </w:rPr>
        <w:t>小餐饮、小食杂店和食品摊贩销售散装食品，应当在散装食品的容器或者外包装上标明食品名称、生产日期或者生产批号、保质期以及生产经营者名称、地址、联系方式等内容。</w:t>
      </w:r>
    </w:p>
    <w:p w:rsidR="00BD3F60" w:rsidRDefault="00BD3F60" w:rsidP="00BD3F60">
      <w:pPr>
        <w:snapToGrid w:val="0"/>
        <w:spacing w:line="578" w:lineRule="exact"/>
        <w:rPr>
          <w:rFonts w:ascii="仿宋" w:eastAsia="仿宋" w:hAnsi="仿宋"/>
          <w:sz w:val="32"/>
          <w:szCs w:val="32"/>
        </w:rPr>
      </w:pPr>
    </w:p>
    <w:p w:rsidR="00BD3F60" w:rsidRDefault="00BD3F60" w:rsidP="00BD3F60">
      <w:pPr>
        <w:snapToGrid w:val="0"/>
        <w:spacing w:line="578" w:lineRule="exact"/>
        <w:ind w:firstLineChars="200" w:firstLine="640"/>
        <w:jc w:val="center"/>
        <w:rPr>
          <w:rFonts w:ascii="黑体" w:eastAsia="黑体" w:hAnsi="黑体"/>
          <w:sz w:val="32"/>
          <w:szCs w:val="32"/>
        </w:rPr>
      </w:pPr>
      <w:r>
        <w:rPr>
          <w:rFonts w:ascii="黑体" w:eastAsia="黑体" w:hAnsi="黑体" w:hint="eastAsia"/>
          <w:sz w:val="32"/>
          <w:szCs w:val="32"/>
        </w:rPr>
        <w:t>第四章</w:t>
      </w:r>
      <w:r>
        <w:rPr>
          <w:rFonts w:ascii="黑体" w:eastAsia="黑体" w:hAnsi="黑体"/>
          <w:sz w:val="32"/>
          <w:szCs w:val="32"/>
        </w:rPr>
        <w:t xml:space="preserve">   </w:t>
      </w:r>
      <w:r>
        <w:rPr>
          <w:rFonts w:ascii="黑体" w:eastAsia="黑体" w:hAnsi="黑体" w:hint="eastAsia"/>
          <w:sz w:val="32"/>
          <w:szCs w:val="32"/>
        </w:rPr>
        <w:t>服务与监督管理</w:t>
      </w:r>
    </w:p>
    <w:p w:rsidR="00BD3F60" w:rsidRDefault="00BD3F60" w:rsidP="00BD3F60">
      <w:pPr>
        <w:snapToGrid w:val="0"/>
        <w:spacing w:line="578" w:lineRule="exact"/>
        <w:ind w:firstLineChars="200" w:firstLine="640"/>
        <w:jc w:val="center"/>
        <w:rPr>
          <w:rFonts w:ascii="黑体" w:eastAsia="黑体" w:hAnsi="黑体"/>
          <w:sz w:val="32"/>
          <w:szCs w:val="32"/>
        </w:rPr>
      </w:pPr>
    </w:p>
    <w:p w:rsidR="00BD3F60" w:rsidRPr="008D4C2C" w:rsidRDefault="00BD3F60" w:rsidP="00BD3F60">
      <w:pPr>
        <w:snapToGrid w:val="0"/>
        <w:spacing w:line="578" w:lineRule="exact"/>
        <w:ind w:firstLineChars="200" w:firstLine="640"/>
        <w:rPr>
          <w:rFonts w:ascii="仿宋_GB2312" w:eastAsia="仿宋_GB2312" w:hAnsi="仿宋"/>
          <w:sz w:val="32"/>
          <w:szCs w:val="32"/>
        </w:rPr>
      </w:pPr>
      <w:r>
        <w:rPr>
          <w:rFonts w:ascii="黑体" w:eastAsia="黑体" w:hAnsi="黑体" w:hint="eastAsia"/>
          <w:sz w:val="32"/>
          <w:szCs w:val="32"/>
        </w:rPr>
        <w:t>第三十八条【鼓励</w:t>
      </w:r>
      <w:r>
        <w:rPr>
          <w:rFonts w:ascii="黑体" w:eastAsia="黑体" w:hAnsi="黑体"/>
          <w:sz w:val="32"/>
          <w:szCs w:val="32"/>
        </w:rPr>
        <w:t>升级</w:t>
      </w:r>
      <w:r>
        <w:rPr>
          <w:rFonts w:ascii="黑体" w:eastAsia="黑体" w:hAnsi="黑体" w:hint="eastAsia"/>
          <w:sz w:val="32"/>
          <w:szCs w:val="32"/>
        </w:rPr>
        <w:t>】</w:t>
      </w:r>
      <w:r w:rsidRPr="008D4C2C">
        <w:rPr>
          <w:rFonts w:ascii="仿宋_GB2312" w:eastAsia="仿宋_GB2312" w:hAnsi="仿宋" w:hint="eastAsia"/>
          <w:sz w:val="32"/>
          <w:szCs w:val="32"/>
        </w:rPr>
        <w:t>区人民政府可以通过政策引导、资金扶持等措施，鼓励和支持小型食品业改进食品生产经营条件和工艺技术，积极引导其转型升级，提高食品安全水平和服务质量，促进其向规范化、品牌化、连锁化发展。</w:t>
      </w:r>
    </w:p>
    <w:p w:rsidR="00BD3F60" w:rsidRPr="008D4C2C" w:rsidRDefault="00BD3F60" w:rsidP="00BD3F60">
      <w:pPr>
        <w:snapToGrid w:val="0"/>
        <w:spacing w:line="578" w:lineRule="exact"/>
        <w:ind w:firstLineChars="200" w:firstLine="640"/>
        <w:rPr>
          <w:rFonts w:ascii="仿宋_GB2312" w:eastAsia="仿宋_GB2312" w:hAnsi="仿宋"/>
          <w:sz w:val="32"/>
          <w:szCs w:val="32"/>
        </w:rPr>
      </w:pPr>
      <w:r>
        <w:rPr>
          <w:rFonts w:ascii="黑体" w:eastAsia="黑体" w:hAnsi="黑体" w:hint="eastAsia"/>
          <w:sz w:val="32"/>
          <w:szCs w:val="32"/>
        </w:rPr>
        <w:t>第三十九条【服务措施】</w:t>
      </w:r>
      <w:r w:rsidRPr="008D4C2C">
        <w:rPr>
          <w:rFonts w:ascii="仿宋_GB2312" w:eastAsia="仿宋_GB2312" w:hAnsi="仿宋" w:hint="eastAsia"/>
          <w:sz w:val="32"/>
          <w:szCs w:val="32"/>
        </w:rPr>
        <w:t>区人民政府可以根据实际需要统筹规划、合理布局、加强服务，建设、改造适合小型食品业生产经营的集中场所和街区，配套建设相应的给水、排污等便民商业设施，改善、优化小型食品业生产经营环境。</w:t>
      </w:r>
    </w:p>
    <w:p w:rsidR="00BD3F60" w:rsidRPr="008D4C2C" w:rsidRDefault="00BD3F60" w:rsidP="008D4C2C">
      <w:pPr>
        <w:adjustRightInd w:val="0"/>
        <w:spacing w:line="560" w:lineRule="exact"/>
        <w:ind w:firstLineChars="200" w:firstLine="640"/>
        <w:rPr>
          <w:rFonts w:ascii="仿宋_GB2312" w:eastAsia="仿宋_GB2312" w:hAnsi="仿宋"/>
          <w:sz w:val="32"/>
          <w:szCs w:val="32"/>
        </w:rPr>
      </w:pPr>
      <w:r>
        <w:rPr>
          <w:rFonts w:ascii="黑体" w:eastAsia="黑体" w:hAnsi="黑体" w:hint="eastAsia"/>
          <w:sz w:val="32"/>
          <w:szCs w:val="32"/>
        </w:rPr>
        <w:t>第四十条【指定区域】</w:t>
      </w:r>
      <w:r w:rsidRPr="008D4C2C">
        <w:rPr>
          <w:rFonts w:ascii="仿宋_GB2312" w:eastAsia="仿宋_GB2312" w:hAnsi="仿宋" w:hint="eastAsia"/>
          <w:sz w:val="32"/>
          <w:szCs w:val="32"/>
        </w:rPr>
        <w:t>区人民政府根据北京城市总体规划和主体功能区规划，按照统筹规划、合理布局、方便群众生活的原则，可以指定小餐饮的经营区域和食品摊贩的临时经营区域</w:t>
      </w:r>
      <w:r w:rsidRPr="008D4C2C">
        <w:rPr>
          <w:rFonts w:ascii="仿宋_GB2312" w:eastAsia="仿宋_GB2312" w:hAnsi="仿宋"/>
          <w:sz w:val="32"/>
          <w:szCs w:val="32"/>
        </w:rPr>
        <w:t>、</w:t>
      </w:r>
      <w:r w:rsidRPr="008D4C2C">
        <w:rPr>
          <w:rFonts w:ascii="仿宋_GB2312" w:eastAsia="仿宋_GB2312" w:hAnsi="仿宋" w:hint="eastAsia"/>
          <w:sz w:val="32"/>
          <w:szCs w:val="32"/>
        </w:rPr>
        <w:t>经营时段、经营品种，并向社会公布。</w:t>
      </w:r>
    </w:p>
    <w:p w:rsidR="00BD3F60" w:rsidRPr="008D4C2C" w:rsidRDefault="00BD3F60" w:rsidP="008D4C2C">
      <w:pPr>
        <w:adjustRightInd w:val="0"/>
        <w:spacing w:line="560" w:lineRule="exact"/>
        <w:ind w:firstLineChars="200" w:firstLine="640"/>
        <w:rPr>
          <w:rFonts w:ascii="仿宋_GB2312" w:eastAsia="仿宋_GB2312" w:hAnsi="仿宋"/>
          <w:sz w:val="32"/>
          <w:szCs w:val="32"/>
        </w:rPr>
      </w:pPr>
      <w:r w:rsidRPr="008D4C2C">
        <w:rPr>
          <w:rFonts w:ascii="仿宋_GB2312" w:eastAsia="仿宋_GB2312" w:hAnsi="仿宋" w:hint="eastAsia"/>
          <w:sz w:val="32"/>
          <w:szCs w:val="32"/>
        </w:rPr>
        <w:lastRenderedPageBreak/>
        <w:t>食品摊贩的临时经营区域不得指定在幼儿园、中小学校周边，不得占用道路、桥梁、过街天桥、地下通道以及其他不宜设摊经营的场所，并与有毒、有害场所以及其他污染源保持规定的距离。</w:t>
      </w:r>
    </w:p>
    <w:p w:rsidR="00BD3F60" w:rsidRPr="008D4C2C" w:rsidRDefault="00BD3F60" w:rsidP="00BD3F60">
      <w:pPr>
        <w:snapToGrid w:val="0"/>
        <w:spacing w:line="578" w:lineRule="exact"/>
        <w:ind w:firstLineChars="200" w:firstLine="640"/>
        <w:rPr>
          <w:rFonts w:ascii="仿宋_GB2312" w:eastAsia="仿宋_GB2312" w:hAnsi="仿宋"/>
          <w:sz w:val="32"/>
          <w:szCs w:val="32"/>
        </w:rPr>
      </w:pPr>
      <w:r>
        <w:rPr>
          <w:rFonts w:ascii="黑体" w:eastAsia="黑体" w:hAnsi="黑体" w:hint="eastAsia"/>
          <w:sz w:val="32"/>
          <w:szCs w:val="32"/>
        </w:rPr>
        <w:t>第四十一条【宣传教育】</w:t>
      </w:r>
      <w:r w:rsidRPr="008D4C2C">
        <w:rPr>
          <w:rFonts w:ascii="仿宋_GB2312" w:eastAsia="仿宋_GB2312" w:hAnsi="仿宋" w:hint="eastAsia"/>
          <w:sz w:val="32"/>
          <w:szCs w:val="32"/>
        </w:rPr>
        <w:t>各级人民政府及有关部门、社会组织、基层群众性自治组织以及新闻媒体应当开展食品安全法律、法规以及食品安全标准和知识的宣传普及，倡导和培育健康、科学的食品安全文化，提高食品安全意识。</w:t>
      </w:r>
    </w:p>
    <w:p w:rsidR="00BD3F60" w:rsidRPr="008D4C2C" w:rsidRDefault="00BD3F60" w:rsidP="008D4C2C">
      <w:pPr>
        <w:adjustRightInd w:val="0"/>
        <w:spacing w:line="560" w:lineRule="exact"/>
        <w:ind w:firstLineChars="200" w:firstLine="640"/>
        <w:rPr>
          <w:rFonts w:ascii="仿宋_GB2312" w:eastAsia="仿宋_GB2312" w:hAnsi="仿宋"/>
          <w:sz w:val="32"/>
          <w:szCs w:val="32"/>
        </w:rPr>
      </w:pPr>
      <w:r>
        <w:rPr>
          <w:rFonts w:ascii="黑体" w:eastAsia="黑体" w:hAnsi="黑体" w:hint="eastAsia"/>
          <w:sz w:val="32"/>
          <w:szCs w:val="32"/>
        </w:rPr>
        <w:t>第四十二条【年度监督管理计划的制定和实施】</w:t>
      </w:r>
      <w:r w:rsidRPr="008D4C2C">
        <w:rPr>
          <w:rFonts w:ascii="仿宋_GB2312" w:eastAsia="仿宋_GB2312" w:hAnsi="仿宋" w:hint="eastAsia"/>
          <w:sz w:val="32"/>
          <w:szCs w:val="32"/>
        </w:rPr>
        <w:t>区人民政府将小型食品业生产经营的监督管理纳入本行政区域的食品安全年度监督管理计划，并组织落实。</w:t>
      </w:r>
    </w:p>
    <w:p w:rsidR="00BD3F60" w:rsidRPr="008D4C2C" w:rsidRDefault="00BD3F60" w:rsidP="008D4C2C">
      <w:pPr>
        <w:adjustRightInd w:val="0"/>
        <w:spacing w:line="560" w:lineRule="exact"/>
        <w:ind w:firstLineChars="200" w:firstLine="640"/>
        <w:rPr>
          <w:rFonts w:ascii="仿宋_GB2312" w:eastAsia="仿宋_GB2312" w:hAnsi="仿宋"/>
          <w:spacing w:val="-6"/>
          <w:sz w:val="32"/>
          <w:szCs w:val="32"/>
        </w:rPr>
      </w:pPr>
      <w:r w:rsidRPr="008D4C2C">
        <w:rPr>
          <w:rFonts w:ascii="仿宋_GB2312" w:eastAsia="仿宋_GB2312" w:hAnsi="仿宋" w:hint="eastAsia"/>
          <w:sz w:val="32"/>
          <w:szCs w:val="32"/>
        </w:rPr>
        <w:t>食药监管、城管执法部门应当按照食品安全年度监督管理计划，对小型食品业生产经营进行监督检查，依法查处违法行为</w:t>
      </w:r>
      <w:r w:rsidRPr="008D4C2C">
        <w:rPr>
          <w:rFonts w:ascii="仿宋_GB2312" w:eastAsia="仿宋_GB2312" w:hAnsi="仿宋" w:hint="eastAsia"/>
          <w:spacing w:val="-6"/>
          <w:sz w:val="32"/>
          <w:szCs w:val="32"/>
        </w:rPr>
        <w:t>。</w:t>
      </w:r>
    </w:p>
    <w:p w:rsidR="00BD3F60" w:rsidRPr="008D4C2C" w:rsidRDefault="00BD3F60" w:rsidP="008D4C2C">
      <w:pPr>
        <w:adjustRightInd w:val="0"/>
        <w:spacing w:line="560" w:lineRule="exact"/>
        <w:ind w:firstLineChars="200" w:firstLine="640"/>
        <w:rPr>
          <w:rFonts w:ascii="仿宋_GB2312" w:eastAsia="仿宋_GB2312" w:hAnsi="仿宋"/>
          <w:sz w:val="32"/>
          <w:szCs w:val="32"/>
        </w:rPr>
      </w:pPr>
      <w:r>
        <w:rPr>
          <w:rFonts w:ascii="黑体" w:eastAsia="黑体" w:hAnsi="黑体" w:hint="eastAsia"/>
          <w:sz w:val="32"/>
          <w:szCs w:val="32"/>
        </w:rPr>
        <w:t>第四十三条【信用信息管理机制】</w:t>
      </w:r>
      <w:r w:rsidRPr="008D4C2C">
        <w:rPr>
          <w:rFonts w:ascii="仿宋_GB2312" w:eastAsia="仿宋_GB2312" w:hAnsi="仿宋" w:hint="eastAsia"/>
          <w:sz w:val="32"/>
          <w:szCs w:val="32"/>
        </w:rPr>
        <w:t>食药监管、城管执法部门应当建立食品安全信用档案，记录许可或者备案信息、日常监督检查结果、违法行为查处等情况，并依法向社会公布。</w:t>
      </w:r>
    </w:p>
    <w:p w:rsidR="00BD3F60" w:rsidRPr="008D4C2C" w:rsidRDefault="00BD3F60" w:rsidP="008D4C2C">
      <w:pPr>
        <w:adjustRightInd w:val="0"/>
        <w:spacing w:line="560" w:lineRule="exact"/>
        <w:ind w:firstLineChars="200" w:firstLine="616"/>
        <w:rPr>
          <w:rFonts w:ascii="仿宋_GB2312" w:eastAsia="仿宋_GB2312" w:hAnsi="仿宋"/>
          <w:sz w:val="32"/>
          <w:szCs w:val="32"/>
        </w:rPr>
      </w:pPr>
      <w:r w:rsidRPr="008D4C2C">
        <w:rPr>
          <w:rFonts w:ascii="仿宋_GB2312" w:eastAsia="仿宋_GB2312" w:hAnsi="仿宋" w:hint="eastAsia"/>
          <w:spacing w:val="-6"/>
          <w:sz w:val="32"/>
          <w:szCs w:val="32"/>
        </w:rPr>
        <w:t>信用档案信息应当与本市建立的信用信息服务平台互联互</w:t>
      </w:r>
      <w:r w:rsidRPr="008D4C2C">
        <w:rPr>
          <w:rFonts w:ascii="仿宋_GB2312" w:eastAsia="仿宋_GB2312" w:hAnsi="仿宋" w:hint="eastAsia"/>
          <w:sz w:val="32"/>
          <w:szCs w:val="32"/>
        </w:rPr>
        <w:t>通。</w:t>
      </w:r>
    </w:p>
    <w:p w:rsidR="00BD3F60" w:rsidRPr="008D4C2C" w:rsidRDefault="00BD3F60" w:rsidP="008D4C2C">
      <w:pPr>
        <w:adjustRightInd w:val="0"/>
        <w:spacing w:line="560" w:lineRule="exact"/>
        <w:ind w:firstLineChars="200" w:firstLine="640"/>
        <w:rPr>
          <w:rFonts w:ascii="仿宋_GB2312" w:eastAsia="仿宋_GB2312" w:hAnsi="仿宋"/>
          <w:sz w:val="32"/>
          <w:szCs w:val="32"/>
        </w:rPr>
      </w:pPr>
      <w:r>
        <w:rPr>
          <w:rFonts w:ascii="黑体" w:eastAsia="黑体" w:hAnsi="黑体" w:hint="eastAsia"/>
          <w:sz w:val="32"/>
          <w:szCs w:val="32"/>
        </w:rPr>
        <w:t>第四十四条【检查手段】</w:t>
      </w:r>
      <w:r w:rsidRPr="008D4C2C">
        <w:rPr>
          <w:rFonts w:ascii="仿宋_GB2312" w:eastAsia="仿宋_GB2312" w:hAnsi="仿宋" w:hint="eastAsia"/>
          <w:sz w:val="32"/>
          <w:szCs w:val="32"/>
        </w:rPr>
        <w:t>食药监管、城管执法部门有权采取下列措施，对小型食品业进行监督检查：</w:t>
      </w:r>
    </w:p>
    <w:p w:rsidR="00BD3F60" w:rsidRPr="008D4C2C" w:rsidRDefault="00BD3F60" w:rsidP="008D4C2C">
      <w:pPr>
        <w:adjustRightInd w:val="0"/>
        <w:spacing w:line="560" w:lineRule="exact"/>
        <w:ind w:firstLineChars="200" w:firstLine="640"/>
        <w:rPr>
          <w:rFonts w:ascii="仿宋_GB2312" w:eastAsia="仿宋_GB2312" w:hAnsi="仿宋"/>
          <w:sz w:val="32"/>
          <w:szCs w:val="32"/>
        </w:rPr>
      </w:pPr>
      <w:r w:rsidRPr="008D4C2C">
        <w:rPr>
          <w:rFonts w:ascii="仿宋_GB2312" w:eastAsia="仿宋_GB2312" w:hAnsi="仿宋" w:hint="eastAsia"/>
          <w:sz w:val="32"/>
          <w:szCs w:val="32"/>
        </w:rPr>
        <w:t>（一）进入生产经营场所实施现场检查；</w:t>
      </w:r>
    </w:p>
    <w:p w:rsidR="00BD3F60" w:rsidRPr="008D4C2C" w:rsidRDefault="00BD3F60" w:rsidP="008D4C2C">
      <w:pPr>
        <w:adjustRightInd w:val="0"/>
        <w:spacing w:line="560" w:lineRule="exact"/>
        <w:ind w:firstLineChars="200" w:firstLine="640"/>
        <w:rPr>
          <w:rFonts w:ascii="仿宋_GB2312" w:eastAsia="仿宋_GB2312" w:hAnsi="仿宋"/>
          <w:sz w:val="32"/>
          <w:szCs w:val="32"/>
        </w:rPr>
      </w:pPr>
      <w:r w:rsidRPr="008D4C2C">
        <w:rPr>
          <w:rFonts w:ascii="仿宋_GB2312" w:eastAsia="仿宋_GB2312" w:hAnsi="仿宋" w:hint="eastAsia"/>
          <w:sz w:val="32"/>
          <w:szCs w:val="32"/>
        </w:rPr>
        <w:t>（二）对生产经营的食品进行抽样检验；</w:t>
      </w:r>
    </w:p>
    <w:p w:rsidR="00BD3F60" w:rsidRPr="008D4C2C" w:rsidRDefault="00BD3F60" w:rsidP="008D4C2C">
      <w:pPr>
        <w:adjustRightInd w:val="0"/>
        <w:spacing w:line="560" w:lineRule="exact"/>
        <w:ind w:firstLineChars="200" w:firstLine="640"/>
        <w:rPr>
          <w:rFonts w:ascii="仿宋_GB2312" w:eastAsia="仿宋_GB2312" w:hAnsi="仿宋"/>
          <w:sz w:val="32"/>
          <w:szCs w:val="32"/>
        </w:rPr>
      </w:pPr>
      <w:r w:rsidRPr="008D4C2C">
        <w:rPr>
          <w:rFonts w:ascii="仿宋_GB2312" w:eastAsia="仿宋_GB2312" w:hAnsi="仿宋" w:hint="eastAsia"/>
          <w:sz w:val="32"/>
          <w:szCs w:val="32"/>
        </w:rPr>
        <w:t>（三）查阅、复制有关合同、票据、账簿以及其他有关资料；</w:t>
      </w:r>
    </w:p>
    <w:p w:rsidR="00BD3F60" w:rsidRPr="008D4C2C" w:rsidRDefault="00BD3F60" w:rsidP="008D4C2C">
      <w:pPr>
        <w:adjustRightInd w:val="0"/>
        <w:spacing w:line="560" w:lineRule="exact"/>
        <w:ind w:firstLineChars="200" w:firstLine="640"/>
        <w:rPr>
          <w:rFonts w:ascii="仿宋_GB2312" w:eastAsia="仿宋_GB2312" w:hAnsi="仿宋"/>
          <w:sz w:val="32"/>
          <w:szCs w:val="32"/>
        </w:rPr>
      </w:pPr>
      <w:r w:rsidRPr="008D4C2C">
        <w:rPr>
          <w:rFonts w:ascii="仿宋_GB2312" w:eastAsia="仿宋_GB2312" w:hAnsi="仿宋" w:hint="eastAsia"/>
          <w:sz w:val="32"/>
          <w:szCs w:val="32"/>
        </w:rPr>
        <w:t>（四）查封、扣押有证据证明不符合食品安全标准或者有证</w:t>
      </w:r>
      <w:r w:rsidRPr="008D4C2C">
        <w:rPr>
          <w:rFonts w:ascii="仿宋_GB2312" w:eastAsia="仿宋_GB2312" w:hAnsi="仿宋" w:hint="eastAsia"/>
          <w:sz w:val="32"/>
          <w:szCs w:val="32"/>
        </w:rPr>
        <w:lastRenderedPageBreak/>
        <w:t>据证明存在安全隐患以及用于违法生产经营的食品、食品原料</w:t>
      </w:r>
      <w:r w:rsidRPr="008D4C2C">
        <w:rPr>
          <w:rFonts w:ascii="仿宋_GB2312" w:eastAsia="仿宋_GB2312" w:hAnsi="仿宋"/>
          <w:sz w:val="32"/>
          <w:szCs w:val="32"/>
        </w:rPr>
        <w:t>、</w:t>
      </w:r>
      <w:r w:rsidRPr="008D4C2C">
        <w:rPr>
          <w:rFonts w:ascii="仿宋_GB2312" w:eastAsia="仿宋_GB2312" w:hAnsi="仿宋" w:hint="eastAsia"/>
          <w:sz w:val="32"/>
          <w:szCs w:val="32"/>
        </w:rPr>
        <w:t>食品添加剂、食品相关产品；</w:t>
      </w:r>
    </w:p>
    <w:p w:rsidR="00BD3F60" w:rsidRPr="008D4C2C" w:rsidRDefault="00BD3F60" w:rsidP="008D4C2C">
      <w:pPr>
        <w:adjustRightInd w:val="0"/>
        <w:spacing w:line="560" w:lineRule="exact"/>
        <w:ind w:firstLineChars="200" w:firstLine="640"/>
        <w:rPr>
          <w:rFonts w:ascii="仿宋_GB2312" w:eastAsia="仿宋_GB2312" w:hAnsi="仿宋"/>
          <w:sz w:val="32"/>
          <w:szCs w:val="32"/>
        </w:rPr>
      </w:pPr>
      <w:r w:rsidRPr="008D4C2C">
        <w:rPr>
          <w:rFonts w:ascii="仿宋_GB2312" w:eastAsia="仿宋_GB2312" w:hAnsi="仿宋" w:hint="eastAsia"/>
          <w:sz w:val="32"/>
          <w:szCs w:val="32"/>
        </w:rPr>
        <w:t>（五）查封违法从事食品生产经营活动的场所。</w:t>
      </w:r>
    </w:p>
    <w:p w:rsidR="00BD3F60" w:rsidRPr="008D4C2C" w:rsidRDefault="00BD3F60" w:rsidP="00BD3F60">
      <w:pPr>
        <w:snapToGrid w:val="0"/>
        <w:spacing w:line="578" w:lineRule="exact"/>
        <w:ind w:firstLineChars="200" w:firstLine="640"/>
        <w:rPr>
          <w:rFonts w:ascii="仿宋_GB2312" w:eastAsia="仿宋_GB2312" w:hAnsi="仿宋"/>
          <w:sz w:val="32"/>
          <w:szCs w:val="32"/>
        </w:rPr>
      </w:pPr>
      <w:r>
        <w:rPr>
          <w:rFonts w:ascii="黑体" w:eastAsia="黑体" w:hAnsi="黑体" w:hint="eastAsia"/>
          <w:sz w:val="32"/>
          <w:szCs w:val="32"/>
        </w:rPr>
        <w:t>第四十五条【食品安全监管辅助队伍建设】</w:t>
      </w:r>
      <w:r w:rsidRPr="008D4C2C">
        <w:rPr>
          <w:rFonts w:ascii="仿宋_GB2312" w:eastAsia="仿宋_GB2312" w:hAnsi="仿宋" w:hint="eastAsia"/>
          <w:sz w:val="32"/>
          <w:szCs w:val="32"/>
        </w:rPr>
        <w:t>乡镇人民政府、街道办事处应当根据工作任务配备一定数量的协管员，协助检查小型食品业生产经营情况，发现违法生产经营行为的，有权予以制止并向食药监管、城管执法等部门报告。所需工作经费纳入区人民政府财政预算予以保障。</w:t>
      </w:r>
    </w:p>
    <w:p w:rsidR="00BD3F60" w:rsidRPr="008D4C2C" w:rsidRDefault="00BD3F60" w:rsidP="00BD3F60">
      <w:pPr>
        <w:snapToGrid w:val="0"/>
        <w:spacing w:line="578" w:lineRule="exact"/>
        <w:ind w:firstLineChars="200" w:firstLine="640"/>
        <w:rPr>
          <w:rFonts w:ascii="仿宋_GB2312" w:eastAsia="仿宋_GB2312" w:hAnsi="仿宋"/>
          <w:sz w:val="32"/>
          <w:szCs w:val="32"/>
        </w:rPr>
      </w:pPr>
      <w:r>
        <w:rPr>
          <w:rFonts w:ascii="黑体" w:eastAsia="黑体" w:hAnsi="黑体" w:hint="eastAsia"/>
          <w:sz w:val="32"/>
          <w:szCs w:val="32"/>
        </w:rPr>
        <w:t>第四十六条【抽样检验程序】</w:t>
      </w:r>
      <w:r w:rsidRPr="008D4C2C">
        <w:rPr>
          <w:rFonts w:ascii="仿宋_GB2312" w:eastAsia="仿宋_GB2312" w:hAnsi="仿宋" w:hint="eastAsia"/>
          <w:sz w:val="32"/>
          <w:szCs w:val="32"/>
        </w:rPr>
        <w:t>食药监管和城管执法部门有权对小型食品业生产经营的食品进行抽样检验或者快速检测。抽样检验或者快速检测应当依照《中华人民共和国食品安全法》等法律、法规的有关规定执行。</w:t>
      </w:r>
    </w:p>
    <w:p w:rsidR="00BD3F60" w:rsidRPr="008D4C2C" w:rsidRDefault="00BD3F60" w:rsidP="00BD3F60">
      <w:pPr>
        <w:snapToGrid w:val="0"/>
        <w:spacing w:line="578" w:lineRule="exact"/>
        <w:ind w:firstLineChars="200" w:firstLine="640"/>
        <w:rPr>
          <w:rFonts w:ascii="仿宋_GB2312" w:eastAsia="仿宋_GB2312" w:hAnsi="仿宋"/>
          <w:sz w:val="32"/>
          <w:szCs w:val="32"/>
        </w:rPr>
      </w:pPr>
      <w:r>
        <w:rPr>
          <w:rFonts w:ascii="黑体" w:eastAsia="黑体" w:hAnsi="黑体" w:hint="eastAsia"/>
          <w:sz w:val="32"/>
          <w:szCs w:val="32"/>
        </w:rPr>
        <w:t>第四十七条【村居委员会报告】</w:t>
      </w:r>
      <w:r w:rsidRPr="008D4C2C">
        <w:rPr>
          <w:rFonts w:ascii="仿宋_GB2312" w:eastAsia="仿宋_GB2312" w:hAnsi="仿宋" w:hint="eastAsia"/>
          <w:sz w:val="32"/>
          <w:szCs w:val="32"/>
        </w:rPr>
        <w:t>村民委员会、居民委员会应当督促小型食品业生产经营者履行食品安全责任，落实食品安全防范措施，发现违法行为时应当及时报告有关部门和乡镇人民政府、街道办事处，并协助处理。</w:t>
      </w:r>
    </w:p>
    <w:p w:rsidR="00BD3F60" w:rsidRPr="008D4C2C" w:rsidRDefault="00BD3F60" w:rsidP="00BD3F60">
      <w:pPr>
        <w:spacing w:line="578" w:lineRule="exact"/>
        <w:ind w:firstLineChars="200" w:firstLine="640"/>
        <w:rPr>
          <w:rFonts w:ascii="仿宋_GB2312" w:eastAsia="仿宋_GB2312" w:hAnsi="仿宋"/>
          <w:sz w:val="32"/>
          <w:szCs w:val="32"/>
        </w:rPr>
      </w:pPr>
      <w:r>
        <w:rPr>
          <w:rFonts w:ascii="黑体" w:eastAsia="黑体" w:hAnsi="黑体" w:hint="eastAsia"/>
          <w:sz w:val="32"/>
          <w:szCs w:val="32"/>
        </w:rPr>
        <w:t>第四十八条【举报制度】</w:t>
      </w:r>
      <w:r w:rsidRPr="008D4C2C">
        <w:rPr>
          <w:rFonts w:ascii="仿宋_GB2312" w:eastAsia="仿宋_GB2312" w:hAnsi="仿宋" w:hint="eastAsia"/>
          <w:sz w:val="32"/>
          <w:szCs w:val="32"/>
        </w:rPr>
        <w:t>任何单位和个人有权举报小型食品业的违法行为，食药监管、城管执法、工商等部门接到举报后，应当按照各自职责调查处理。</w:t>
      </w:r>
    </w:p>
    <w:p w:rsidR="00BD3F60" w:rsidRDefault="00BD3F60" w:rsidP="00BD3F60">
      <w:pPr>
        <w:snapToGrid w:val="0"/>
        <w:spacing w:line="578" w:lineRule="exact"/>
        <w:ind w:firstLineChars="200" w:firstLine="640"/>
        <w:jc w:val="center"/>
        <w:rPr>
          <w:rFonts w:ascii="黑体" w:eastAsia="黑体" w:hAnsi="黑体"/>
          <w:sz w:val="32"/>
          <w:szCs w:val="32"/>
        </w:rPr>
      </w:pPr>
    </w:p>
    <w:p w:rsidR="00BD3F60" w:rsidRDefault="00BD3F60" w:rsidP="00BD3F60">
      <w:pPr>
        <w:snapToGrid w:val="0"/>
        <w:spacing w:line="578" w:lineRule="exact"/>
        <w:ind w:firstLineChars="200" w:firstLine="640"/>
        <w:jc w:val="center"/>
        <w:rPr>
          <w:rFonts w:ascii="黑体" w:eastAsia="黑体" w:hAnsi="黑体"/>
          <w:sz w:val="32"/>
          <w:szCs w:val="32"/>
        </w:rPr>
      </w:pPr>
      <w:r>
        <w:rPr>
          <w:rFonts w:ascii="黑体" w:eastAsia="黑体" w:hAnsi="黑体" w:hint="eastAsia"/>
          <w:sz w:val="32"/>
          <w:szCs w:val="32"/>
        </w:rPr>
        <w:t>第五章</w:t>
      </w:r>
      <w:r>
        <w:rPr>
          <w:rFonts w:ascii="黑体" w:eastAsia="黑体" w:hAnsi="黑体"/>
          <w:sz w:val="32"/>
          <w:szCs w:val="32"/>
        </w:rPr>
        <w:t xml:space="preserve">  </w:t>
      </w:r>
      <w:r>
        <w:rPr>
          <w:rFonts w:ascii="黑体" w:eastAsia="黑体" w:hAnsi="黑体" w:hint="eastAsia"/>
          <w:sz w:val="32"/>
          <w:szCs w:val="32"/>
        </w:rPr>
        <w:t>法律责任</w:t>
      </w:r>
    </w:p>
    <w:p w:rsidR="00BD3F60" w:rsidRDefault="00BD3F60" w:rsidP="00BD3F60">
      <w:pPr>
        <w:snapToGrid w:val="0"/>
        <w:spacing w:line="578" w:lineRule="exact"/>
        <w:ind w:firstLineChars="200" w:firstLine="640"/>
        <w:jc w:val="center"/>
        <w:rPr>
          <w:rFonts w:ascii="黑体" w:eastAsia="黑体" w:hAnsi="黑体"/>
          <w:sz w:val="32"/>
          <w:szCs w:val="32"/>
        </w:rPr>
      </w:pPr>
    </w:p>
    <w:p w:rsidR="00BD3F60" w:rsidRPr="008D4C2C" w:rsidRDefault="00BD3F60" w:rsidP="00BD3F60">
      <w:pPr>
        <w:spacing w:line="578" w:lineRule="exact"/>
        <w:ind w:firstLineChars="200" w:firstLine="640"/>
        <w:rPr>
          <w:rFonts w:ascii="仿宋_GB2312" w:eastAsia="仿宋_GB2312" w:hAnsi="仿宋"/>
          <w:sz w:val="32"/>
          <w:szCs w:val="32"/>
        </w:rPr>
      </w:pPr>
      <w:r>
        <w:rPr>
          <w:rFonts w:ascii="黑体" w:eastAsia="黑体" w:hAnsi="黑体" w:hint="eastAsia"/>
          <w:sz w:val="32"/>
          <w:szCs w:val="32"/>
        </w:rPr>
        <w:lastRenderedPageBreak/>
        <w:t>第四十九条【参照适用的规定】</w:t>
      </w:r>
      <w:r w:rsidRPr="008D4C2C">
        <w:rPr>
          <w:rFonts w:ascii="仿宋_GB2312" w:eastAsia="仿宋_GB2312" w:hAnsi="仿宋"/>
          <w:sz w:val="32"/>
          <w:szCs w:val="32"/>
        </w:rPr>
        <w:t>本</w:t>
      </w:r>
      <w:r w:rsidRPr="008D4C2C">
        <w:rPr>
          <w:rFonts w:ascii="仿宋_GB2312" w:eastAsia="仿宋_GB2312" w:hAnsi="仿宋" w:hint="eastAsia"/>
          <w:sz w:val="32"/>
          <w:szCs w:val="32"/>
        </w:rPr>
        <w:t>规定</w:t>
      </w:r>
      <w:r w:rsidRPr="008D4C2C">
        <w:rPr>
          <w:rFonts w:ascii="仿宋_GB2312" w:eastAsia="仿宋_GB2312" w:hAnsi="仿宋"/>
          <w:sz w:val="32"/>
          <w:szCs w:val="32"/>
        </w:rPr>
        <w:t>对</w:t>
      </w:r>
      <w:r w:rsidRPr="008D4C2C">
        <w:rPr>
          <w:rFonts w:ascii="仿宋_GB2312" w:eastAsia="仿宋_GB2312" w:hAnsi="仿宋" w:hint="eastAsia"/>
          <w:sz w:val="32"/>
          <w:szCs w:val="32"/>
        </w:rPr>
        <w:t>小型食品业</w:t>
      </w:r>
      <w:r w:rsidRPr="008D4C2C">
        <w:rPr>
          <w:rFonts w:ascii="仿宋_GB2312" w:eastAsia="仿宋_GB2312" w:hAnsi="仿宋"/>
          <w:sz w:val="32"/>
          <w:szCs w:val="32"/>
        </w:rPr>
        <w:t>有关违法行为未</w:t>
      </w:r>
      <w:r w:rsidRPr="008D4C2C">
        <w:rPr>
          <w:rFonts w:ascii="仿宋_GB2312" w:eastAsia="仿宋_GB2312" w:hAnsi="仿宋" w:hint="eastAsia"/>
          <w:sz w:val="32"/>
          <w:szCs w:val="32"/>
        </w:rPr>
        <w:t>规定</w:t>
      </w:r>
      <w:r w:rsidRPr="008D4C2C">
        <w:rPr>
          <w:rFonts w:ascii="仿宋_GB2312" w:eastAsia="仿宋_GB2312" w:hAnsi="仿宋"/>
          <w:sz w:val="32"/>
          <w:szCs w:val="32"/>
        </w:rPr>
        <w:t>处罚，《</w:t>
      </w:r>
      <w:r w:rsidRPr="008D4C2C">
        <w:rPr>
          <w:rFonts w:ascii="仿宋_GB2312" w:eastAsia="仿宋_GB2312" w:hAnsi="仿宋" w:hint="eastAsia"/>
          <w:sz w:val="32"/>
          <w:szCs w:val="32"/>
        </w:rPr>
        <w:t>中华人民共和国</w:t>
      </w:r>
      <w:r w:rsidRPr="008D4C2C">
        <w:rPr>
          <w:rFonts w:ascii="仿宋_GB2312" w:eastAsia="仿宋_GB2312" w:hAnsi="仿宋"/>
          <w:sz w:val="32"/>
          <w:szCs w:val="32"/>
        </w:rPr>
        <w:t>食品安全法》等法律、行政法规</w:t>
      </w:r>
      <w:r w:rsidRPr="008D4C2C">
        <w:rPr>
          <w:rFonts w:ascii="仿宋_GB2312" w:eastAsia="仿宋_GB2312" w:hAnsi="仿宋" w:hint="eastAsia"/>
          <w:sz w:val="32"/>
          <w:szCs w:val="32"/>
        </w:rPr>
        <w:t>规定</w:t>
      </w:r>
      <w:r w:rsidRPr="008D4C2C">
        <w:rPr>
          <w:rFonts w:ascii="仿宋_GB2312" w:eastAsia="仿宋_GB2312" w:hAnsi="仿宋"/>
          <w:sz w:val="32"/>
          <w:szCs w:val="32"/>
        </w:rPr>
        <w:t>相应处罚的，依照有关法律、行政法规予以处罚。</w:t>
      </w:r>
    </w:p>
    <w:p w:rsidR="00BD3F60" w:rsidRPr="008D4C2C" w:rsidRDefault="00BD3F60" w:rsidP="00BD3F60">
      <w:pPr>
        <w:snapToGrid w:val="0"/>
        <w:spacing w:line="578" w:lineRule="exact"/>
        <w:ind w:firstLineChars="200" w:firstLine="640"/>
        <w:rPr>
          <w:rFonts w:ascii="仿宋_GB2312" w:eastAsia="仿宋_GB2312" w:hAnsi="仿宋"/>
          <w:sz w:val="32"/>
          <w:szCs w:val="32"/>
        </w:rPr>
      </w:pPr>
      <w:r>
        <w:rPr>
          <w:rFonts w:ascii="黑体" w:eastAsia="黑体" w:hAnsi="黑体" w:hint="eastAsia"/>
          <w:sz w:val="32"/>
          <w:szCs w:val="32"/>
        </w:rPr>
        <w:t>第五十条【未许可或备案】</w:t>
      </w:r>
      <w:r w:rsidRPr="008D4C2C">
        <w:rPr>
          <w:rFonts w:ascii="仿宋_GB2312" w:eastAsia="仿宋_GB2312" w:hAnsi="仿宋" w:hint="eastAsia"/>
          <w:sz w:val="32"/>
          <w:szCs w:val="32"/>
        </w:rPr>
        <w:t>小作坊、小餐饮违反本规定第十二条，未取得许可证从事食品生产经营活动的，由区食药监管部门没收违法所得和违法生产经营的食品以及用于违法生产经营的工具、设备、原料等物品，并处</w:t>
      </w:r>
      <w:r w:rsidRPr="008D4C2C">
        <w:rPr>
          <w:rFonts w:ascii="仿宋_GB2312" w:eastAsia="仿宋_GB2312" w:hAnsi="仿宋"/>
          <w:sz w:val="32"/>
          <w:szCs w:val="32"/>
        </w:rPr>
        <w:t>5000</w:t>
      </w:r>
      <w:r w:rsidRPr="008D4C2C">
        <w:rPr>
          <w:rFonts w:ascii="仿宋_GB2312" w:eastAsia="仿宋_GB2312" w:hAnsi="仿宋" w:hint="eastAsia"/>
          <w:sz w:val="32"/>
          <w:szCs w:val="32"/>
        </w:rPr>
        <w:t>元以上</w:t>
      </w:r>
      <w:r w:rsidRPr="008D4C2C">
        <w:rPr>
          <w:rFonts w:ascii="仿宋_GB2312" w:eastAsia="仿宋_GB2312" w:hAnsi="仿宋"/>
          <w:sz w:val="32"/>
          <w:szCs w:val="32"/>
        </w:rPr>
        <w:t>5</w:t>
      </w:r>
      <w:r w:rsidRPr="008D4C2C">
        <w:rPr>
          <w:rFonts w:ascii="仿宋_GB2312" w:eastAsia="仿宋_GB2312" w:hAnsi="仿宋" w:hint="eastAsia"/>
          <w:sz w:val="32"/>
          <w:szCs w:val="32"/>
        </w:rPr>
        <w:t>万元以下罚款；情节严重的，并处</w:t>
      </w:r>
      <w:r w:rsidRPr="008D4C2C">
        <w:rPr>
          <w:rFonts w:ascii="仿宋_GB2312" w:eastAsia="仿宋_GB2312" w:hAnsi="仿宋"/>
          <w:sz w:val="32"/>
          <w:szCs w:val="32"/>
        </w:rPr>
        <w:t>5</w:t>
      </w:r>
      <w:r w:rsidRPr="008D4C2C">
        <w:rPr>
          <w:rFonts w:ascii="仿宋_GB2312" w:eastAsia="仿宋_GB2312" w:hAnsi="仿宋" w:hint="eastAsia"/>
          <w:sz w:val="32"/>
          <w:szCs w:val="32"/>
        </w:rPr>
        <w:t>万元以上</w:t>
      </w:r>
      <w:r w:rsidRPr="008D4C2C">
        <w:rPr>
          <w:rFonts w:ascii="仿宋_GB2312" w:eastAsia="仿宋_GB2312" w:hAnsi="仿宋"/>
          <w:sz w:val="32"/>
          <w:szCs w:val="32"/>
        </w:rPr>
        <w:t>10</w:t>
      </w:r>
      <w:r w:rsidRPr="008D4C2C">
        <w:rPr>
          <w:rFonts w:ascii="仿宋_GB2312" w:eastAsia="仿宋_GB2312" w:hAnsi="仿宋" w:hint="eastAsia"/>
          <w:sz w:val="32"/>
          <w:szCs w:val="32"/>
        </w:rPr>
        <w:t>万元以下罚款。</w:t>
      </w:r>
    </w:p>
    <w:p w:rsidR="00BD3F60" w:rsidRPr="008D4C2C" w:rsidRDefault="00BD3F60" w:rsidP="00BD3F60">
      <w:pPr>
        <w:snapToGrid w:val="0"/>
        <w:spacing w:line="578" w:lineRule="exact"/>
        <w:ind w:firstLineChars="200" w:firstLine="640"/>
        <w:rPr>
          <w:rFonts w:ascii="仿宋_GB2312" w:eastAsia="仿宋_GB2312" w:hAnsi="仿宋"/>
          <w:sz w:val="32"/>
          <w:szCs w:val="32"/>
        </w:rPr>
      </w:pPr>
      <w:r w:rsidRPr="008D4C2C">
        <w:rPr>
          <w:rFonts w:ascii="仿宋_GB2312" w:eastAsia="仿宋_GB2312" w:hAnsi="仿宋" w:hint="eastAsia"/>
          <w:sz w:val="32"/>
          <w:szCs w:val="32"/>
        </w:rPr>
        <w:t>小食杂店违反本规定第十二条，未取得</w:t>
      </w:r>
      <w:proofErr w:type="gramStart"/>
      <w:r w:rsidRPr="008D4C2C">
        <w:rPr>
          <w:rFonts w:ascii="仿宋_GB2312" w:eastAsia="仿宋_GB2312" w:hAnsi="仿宋" w:hint="eastAsia"/>
          <w:sz w:val="32"/>
          <w:szCs w:val="32"/>
        </w:rPr>
        <w:t>备案卡从事</w:t>
      </w:r>
      <w:proofErr w:type="gramEnd"/>
      <w:r w:rsidRPr="008D4C2C">
        <w:rPr>
          <w:rFonts w:ascii="仿宋_GB2312" w:eastAsia="仿宋_GB2312" w:hAnsi="仿宋" w:hint="eastAsia"/>
          <w:sz w:val="32"/>
          <w:szCs w:val="32"/>
        </w:rPr>
        <w:t>食品经营活动的，由区食药监管部门责令改正；拒不改正的，没收违法所得和违法经营的食品，并处</w:t>
      </w:r>
      <w:r w:rsidRPr="008D4C2C">
        <w:rPr>
          <w:rFonts w:ascii="仿宋_GB2312" w:eastAsia="仿宋_GB2312" w:hAnsi="仿宋"/>
          <w:sz w:val="32"/>
          <w:szCs w:val="32"/>
        </w:rPr>
        <w:t>2000</w:t>
      </w:r>
      <w:r w:rsidRPr="008D4C2C">
        <w:rPr>
          <w:rFonts w:ascii="仿宋_GB2312" w:eastAsia="仿宋_GB2312" w:hAnsi="仿宋" w:hint="eastAsia"/>
          <w:sz w:val="32"/>
          <w:szCs w:val="32"/>
        </w:rPr>
        <w:t>元以上</w:t>
      </w:r>
      <w:r w:rsidRPr="008D4C2C">
        <w:rPr>
          <w:rFonts w:ascii="仿宋_GB2312" w:eastAsia="仿宋_GB2312" w:hAnsi="仿宋"/>
          <w:sz w:val="32"/>
          <w:szCs w:val="32"/>
        </w:rPr>
        <w:t>5000元</w:t>
      </w:r>
      <w:r w:rsidRPr="008D4C2C">
        <w:rPr>
          <w:rFonts w:ascii="仿宋_GB2312" w:eastAsia="仿宋_GB2312" w:hAnsi="仿宋" w:hint="eastAsia"/>
          <w:sz w:val="32"/>
          <w:szCs w:val="32"/>
        </w:rPr>
        <w:t>以下罚款；情节严重的，并处5000元以上5万元以下罚款。</w:t>
      </w:r>
    </w:p>
    <w:p w:rsidR="00BD3F60" w:rsidRPr="008D4C2C" w:rsidRDefault="00BD3F60" w:rsidP="00BD3F60">
      <w:pPr>
        <w:snapToGrid w:val="0"/>
        <w:spacing w:line="578" w:lineRule="exact"/>
        <w:ind w:firstLineChars="200" w:firstLine="640"/>
        <w:rPr>
          <w:rFonts w:ascii="仿宋_GB2312" w:eastAsia="仿宋_GB2312" w:hAnsi="仿宋"/>
          <w:sz w:val="32"/>
          <w:szCs w:val="32"/>
        </w:rPr>
      </w:pPr>
      <w:r w:rsidRPr="008D4C2C">
        <w:rPr>
          <w:rFonts w:ascii="仿宋_GB2312" w:eastAsia="仿宋_GB2312" w:hAnsi="仿宋" w:hint="eastAsia"/>
          <w:sz w:val="32"/>
          <w:szCs w:val="32"/>
        </w:rPr>
        <w:t>食品摊贩违反本规定第十二条，未取得备案卡在指定</w:t>
      </w:r>
      <w:r w:rsidRPr="008D4C2C">
        <w:rPr>
          <w:rFonts w:ascii="仿宋_GB2312" w:eastAsia="仿宋_GB2312" w:hAnsi="仿宋"/>
          <w:sz w:val="32"/>
          <w:szCs w:val="32"/>
        </w:rPr>
        <w:t>的临时</w:t>
      </w:r>
      <w:r w:rsidRPr="008D4C2C">
        <w:rPr>
          <w:rFonts w:ascii="仿宋_GB2312" w:eastAsia="仿宋_GB2312" w:hAnsi="仿宋" w:hint="eastAsia"/>
          <w:sz w:val="32"/>
          <w:szCs w:val="32"/>
        </w:rPr>
        <w:t>经营</w:t>
      </w:r>
      <w:r w:rsidRPr="008D4C2C">
        <w:rPr>
          <w:rFonts w:ascii="仿宋_GB2312" w:eastAsia="仿宋_GB2312" w:hAnsi="仿宋"/>
          <w:sz w:val="32"/>
          <w:szCs w:val="32"/>
        </w:rPr>
        <w:t>区域</w:t>
      </w:r>
      <w:r w:rsidRPr="008D4C2C">
        <w:rPr>
          <w:rFonts w:ascii="仿宋_GB2312" w:eastAsia="仿宋_GB2312" w:hAnsi="仿宋" w:hint="eastAsia"/>
          <w:sz w:val="32"/>
          <w:szCs w:val="32"/>
        </w:rPr>
        <w:t>和</w:t>
      </w:r>
      <w:r w:rsidRPr="008D4C2C">
        <w:rPr>
          <w:rFonts w:ascii="仿宋_GB2312" w:eastAsia="仿宋_GB2312" w:hAnsi="仿宋"/>
          <w:sz w:val="32"/>
          <w:szCs w:val="32"/>
        </w:rPr>
        <w:t>时段内</w:t>
      </w:r>
      <w:r w:rsidRPr="008D4C2C">
        <w:rPr>
          <w:rFonts w:ascii="仿宋_GB2312" w:eastAsia="仿宋_GB2312" w:hAnsi="仿宋" w:hint="eastAsia"/>
          <w:sz w:val="32"/>
          <w:szCs w:val="32"/>
        </w:rPr>
        <w:t>从事食品经营活动的，由区城管执法部门责令改正；拒不改正的，没收违法所得，并可以</w:t>
      </w:r>
      <w:r w:rsidRPr="008D4C2C">
        <w:rPr>
          <w:rFonts w:ascii="仿宋_GB2312" w:eastAsia="仿宋_GB2312" w:hAnsi="仿宋"/>
          <w:sz w:val="32"/>
          <w:szCs w:val="32"/>
        </w:rPr>
        <w:t>没收</w:t>
      </w:r>
      <w:r w:rsidRPr="008D4C2C">
        <w:rPr>
          <w:rFonts w:ascii="仿宋_GB2312" w:eastAsia="仿宋_GB2312" w:hAnsi="仿宋" w:hint="eastAsia"/>
          <w:sz w:val="32"/>
          <w:szCs w:val="32"/>
        </w:rPr>
        <w:t>违法经营的食品以及用于违法经营的工具、设备、原料等物品，并处</w:t>
      </w:r>
      <w:r w:rsidRPr="008D4C2C">
        <w:rPr>
          <w:rFonts w:ascii="仿宋_GB2312" w:eastAsia="仿宋_GB2312" w:hAnsi="仿宋"/>
          <w:sz w:val="32"/>
          <w:szCs w:val="32"/>
        </w:rPr>
        <w:t>500</w:t>
      </w:r>
      <w:r w:rsidRPr="008D4C2C">
        <w:rPr>
          <w:rFonts w:ascii="仿宋_GB2312" w:eastAsia="仿宋_GB2312" w:hAnsi="仿宋" w:hint="eastAsia"/>
          <w:sz w:val="32"/>
          <w:szCs w:val="32"/>
        </w:rPr>
        <w:t>元以上</w:t>
      </w:r>
      <w:r w:rsidRPr="008D4C2C">
        <w:rPr>
          <w:rFonts w:ascii="仿宋_GB2312" w:eastAsia="仿宋_GB2312" w:hAnsi="仿宋"/>
          <w:sz w:val="32"/>
          <w:szCs w:val="32"/>
        </w:rPr>
        <w:t>1000</w:t>
      </w:r>
      <w:r w:rsidRPr="008D4C2C">
        <w:rPr>
          <w:rFonts w:ascii="仿宋_GB2312" w:eastAsia="仿宋_GB2312" w:hAnsi="仿宋" w:hint="eastAsia"/>
          <w:sz w:val="32"/>
          <w:szCs w:val="32"/>
        </w:rPr>
        <w:t>元以下罚款。</w:t>
      </w:r>
    </w:p>
    <w:p w:rsidR="00BD3F60" w:rsidRPr="008D4C2C" w:rsidRDefault="00BD3F60" w:rsidP="00BD3F60">
      <w:pPr>
        <w:snapToGrid w:val="0"/>
        <w:spacing w:line="578" w:lineRule="exact"/>
        <w:ind w:firstLineChars="200" w:firstLine="640"/>
        <w:rPr>
          <w:rFonts w:ascii="仿宋_GB2312" w:eastAsia="仿宋_GB2312" w:hAnsi="仿宋"/>
          <w:sz w:val="32"/>
          <w:szCs w:val="32"/>
        </w:rPr>
      </w:pPr>
      <w:r w:rsidRPr="008D4C2C">
        <w:rPr>
          <w:rFonts w:ascii="仿宋_GB2312" w:eastAsia="仿宋_GB2312" w:hAnsi="仿宋" w:hint="eastAsia"/>
          <w:sz w:val="32"/>
          <w:szCs w:val="32"/>
        </w:rPr>
        <w:t>小型食品</w:t>
      </w:r>
      <w:proofErr w:type="gramStart"/>
      <w:r w:rsidRPr="008D4C2C">
        <w:rPr>
          <w:rFonts w:ascii="仿宋_GB2312" w:eastAsia="仿宋_GB2312" w:hAnsi="仿宋"/>
          <w:sz w:val="32"/>
          <w:szCs w:val="32"/>
        </w:rPr>
        <w:t>业</w:t>
      </w:r>
      <w:r w:rsidRPr="008D4C2C">
        <w:rPr>
          <w:rFonts w:ascii="仿宋_GB2312" w:eastAsia="仿宋_GB2312" w:hAnsi="仿宋" w:hint="eastAsia"/>
          <w:sz w:val="32"/>
          <w:szCs w:val="32"/>
        </w:rPr>
        <w:t>违反</w:t>
      </w:r>
      <w:proofErr w:type="gramEnd"/>
      <w:r w:rsidRPr="008D4C2C">
        <w:rPr>
          <w:rFonts w:ascii="仿宋_GB2312" w:eastAsia="仿宋_GB2312" w:hAnsi="仿宋" w:hint="eastAsia"/>
          <w:sz w:val="32"/>
          <w:szCs w:val="32"/>
        </w:rPr>
        <w:t>本规定第十二条，超出许可证或者</w:t>
      </w:r>
      <w:proofErr w:type="gramStart"/>
      <w:r w:rsidRPr="008D4C2C">
        <w:rPr>
          <w:rFonts w:ascii="仿宋_GB2312" w:eastAsia="仿宋_GB2312" w:hAnsi="仿宋" w:hint="eastAsia"/>
          <w:sz w:val="32"/>
          <w:szCs w:val="32"/>
        </w:rPr>
        <w:t>备案卡</w:t>
      </w:r>
      <w:proofErr w:type="gramEnd"/>
      <w:r w:rsidRPr="008D4C2C">
        <w:rPr>
          <w:rFonts w:ascii="仿宋_GB2312" w:eastAsia="仿宋_GB2312" w:hAnsi="仿宋" w:hint="eastAsia"/>
          <w:sz w:val="32"/>
          <w:szCs w:val="32"/>
        </w:rPr>
        <w:t>载明的生产经营品种、项目范围从事食品生产经营活动的，分别依照前款规定处罚。</w:t>
      </w:r>
    </w:p>
    <w:p w:rsidR="00BD3F60" w:rsidRPr="008D4C2C" w:rsidRDefault="00BD3F60" w:rsidP="00BD3F60">
      <w:pPr>
        <w:snapToGrid w:val="0"/>
        <w:spacing w:line="578" w:lineRule="exact"/>
        <w:ind w:firstLineChars="200" w:firstLine="640"/>
        <w:rPr>
          <w:rFonts w:ascii="仿宋_GB2312" w:eastAsia="仿宋_GB2312" w:hAnsi="仿宋"/>
          <w:sz w:val="32"/>
          <w:szCs w:val="32"/>
        </w:rPr>
      </w:pPr>
      <w:r>
        <w:rPr>
          <w:rFonts w:ascii="黑体" w:eastAsia="黑体" w:hAnsi="黑体" w:hint="eastAsia"/>
          <w:sz w:val="32"/>
          <w:szCs w:val="32"/>
        </w:rPr>
        <w:t>第五十一条【严重违法行为的法律责任】</w:t>
      </w:r>
      <w:r w:rsidRPr="008D4C2C">
        <w:rPr>
          <w:rFonts w:ascii="仿宋_GB2312" w:eastAsia="仿宋_GB2312" w:hAnsi="仿宋" w:hint="eastAsia"/>
          <w:sz w:val="32"/>
          <w:szCs w:val="32"/>
        </w:rPr>
        <w:t>小型食品</w:t>
      </w:r>
      <w:proofErr w:type="gramStart"/>
      <w:r w:rsidRPr="008D4C2C">
        <w:rPr>
          <w:rFonts w:ascii="仿宋_GB2312" w:eastAsia="仿宋_GB2312" w:hAnsi="仿宋" w:hint="eastAsia"/>
          <w:sz w:val="32"/>
          <w:szCs w:val="32"/>
        </w:rPr>
        <w:t>业违反</w:t>
      </w:r>
      <w:proofErr w:type="gramEnd"/>
      <w:r w:rsidRPr="008D4C2C">
        <w:rPr>
          <w:rFonts w:ascii="仿宋_GB2312" w:eastAsia="仿宋_GB2312" w:hAnsi="仿宋" w:hint="eastAsia"/>
          <w:sz w:val="32"/>
          <w:szCs w:val="32"/>
        </w:rPr>
        <w:t>本规定第十条第一项、第五项、第六项、第十项、第十一项规定的，</w:t>
      </w:r>
      <w:r w:rsidRPr="008D4C2C">
        <w:rPr>
          <w:rFonts w:ascii="仿宋_GB2312" w:eastAsia="仿宋_GB2312" w:hAnsi="仿宋" w:hint="eastAsia"/>
          <w:sz w:val="32"/>
          <w:szCs w:val="32"/>
        </w:rPr>
        <w:lastRenderedPageBreak/>
        <w:t>由区食药监管部门或者区城管执法部门没收违法所得和违法生产经营的食品，并可以没收用于违法生产经营的工具、设备、原料等物品，对</w:t>
      </w:r>
      <w:r w:rsidRPr="008D4C2C">
        <w:rPr>
          <w:rFonts w:ascii="仿宋_GB2312" w:eastAsia="仿宋_GB2312" w:hAnsi="仿宋"/>
          <w:sz w:val="32"/>
          <w:szCs w:val="32"/>
        </w:rPr>
        <w:t>小作坊、小餐饮、小食杂店</w:t>
      </w:r>
      <w:r w:rsidRPr="008D4C2C">
        <w:rPr>
          <w:rFonts w:ascii="仿宋_GB2312" w:eastAsia="仿宋_GB2312" w:hAnsi="仿宋" w:hint="eastAsia"/>
          <w:sz w:val="32"/>
          <w:szCs w:val="32"/>
        </w:rPr>
        <w:t>并处5万元以上10万元以下罚款，对</w:t>
      </w:r>
      <w:r w:rsidRPr="008D4C2C">
        <w:rPr>
          <w:rFonts w:ascii="仿宋_GB2312" w:eastAsia="仿宋_GB2312" w:hAnsi="仿宋"/>
          <w:sz w:val="32"/>
          <w:szCs w:val="32"/>
        </w:rPr>
        <w:t>食品摊贩</w:t>
      </w:r>
      <w:r w:rsidRPr="008D4C2C">
        <w:rPr>
          <w:rFonts w:ascii="仿宋_GB2312" w:eastAsia="仿宋_GB2312" w:hAnsi="仿宋" w:hint="eastAsia"/>
          <w:sz w:val="32"/>
          <w:szCs w:val="32"/>
        </w:rPr>
        <w:t>并处2万元以上5万元以下罚款；情节严重的，责令停产停业，直至由原许可或者备案部门吊销许可证或者取消备案卡。</w:t>
      </w:r>
    </w:p>
    <w:p w:rsidR="00BD3F60" w:rsidRPr="008D4C2C" w:rsidRDefault="00BD3F60" w:rsidP="00BD3F60">
      <w:pPr>
        <w:snapToGrid w:val="0"/>
        <w:spacing w:line="578" w:lineRule="exact"/>
        <w:ind w:firstLineChars="200" w:firstLine="640"/>
        <w:rPr>
          <w:rFonts w:ascii="仿宋_GB2312" w:eastAsia="仿宋_GB2312" w:hAnsi="仿宋"/>
          <w:sz w:val="32"/>
          <w:szCs w:val="32"/>
        </w:rPr>
      </w:pPr>
      <w:r>
        <w:rPr>
          <w:rFonts w:ascii="黑体" w:eastAsia="黑体" w:hAnsi="黑体" w:hint="eastAsia"/>
          <w:sz w:val="32"/>
          <w:szCs w:val="32"/>
        </w:rPr>
        <w:t>第五十二条【较重违法行为的法律责任】</w:t>
      </w:r>
      <w:r w:rsidRPr="008D4C2C">
        <w:rPr>
          <w:rFonts w:ascii="仿宋_GB2312" w:eastAsia="仿宋_GB2312" w:hAnsi="仿宋" w:hint="eastAsia"/>
          <w:sz w:val="32"/>
          <w:szCs w:val="32"/>
        </w:rPr>
        <w:t>小型食品</w:t>
      </w:r>
      <w:proofErr w:type="gramStart"/>
      <w:r w:rsidRPr="008D4C2C">
        <w:rPr>
          <w:rFonts w:ascii="仿宋_GB2312" w:eastAsia="仿宋_GB2312" w:hAnsi="仿宋" w:hint="eastAsia"/>
          <w:sz w:val="32"/>
          <w:szCs w:val="32"/>
        </w:rPr>
        <w:t>业违反</w:t>
      </w:r>
      <w:proofErr w:type="gramEnd"/>
      <w:r w:rsidRPr="008D4C2C">
        <w:rPr>
          <w:rFonts w:ascii="仿宋_GB2312" w:eastAsia="仿宋_GB2312" w:hAnsi="仿宋" w:hint="eastAsia"/>
          <w:sz w:val="32"/>
          <w:szCs w:val="32"/>
        </w:rPr>
        <w:t>本规定第十条第二项至第四项、第八项、第十二项，第二十条，第三十条，第三十三</w:t>
      </w:r>
      <w:r w:rsidRPr="008D4C2C">
        <w:rPr>
          <w:rFonts w:ascii="仿宋_GB2312" w:eastAsia="仿宋_GB2312" w:hAnsi="仿宋"/>
          <w:sz w:val="32"/>
          <w:szCs w:val="32"/>
        </w:rPr>
        <w:t>条</w:t>
      </w:r>
      <w:r w:rsidRPr="008D4C2C">
        <w:rPr>
          <w:rFonts w:ascii="仿宋_GB2312" w:eastAsia="仿宋_GB2312" w:hAnsi="仿宋" w:hint="eastAsia"/>
          <w:sz w:val="32"/>
          <w:szCs w:val="32"/>
        </w:rPr>
        <w:t>规定的，由区食药监管部门或者区城管执法部门没收违法所得和违法生产经营的食品，并可以没收用于违法生产经营的工具、设备、原料等物品，对</w:t>
      </w:r>
      <w:r w:rsidRPr="008D4C2C">
        <w:rPr>
          <w:rFonts w:ascii="仿宋_GB2312" w:eastAsia="仿宋_GB2312" w:hAnsi="仿宋"/>
          <w:sz w:val="32"/>
          <w:szCs w:val="32"/>
        </w:rPr>
        <w:t>小作坊、小餐饮、小食杂店</w:t>
      </w:r>
      <w:r w:rsidRPr="008D4C2C">
        <w:rPr>
          <w:rFonts w:ascii="仿宋_GB2312" w:eastAsia="仿宋_GB2312" w:hAnsi="仿宋" w:hint="eastAsia"/>
          <w:sz w:val="32"/>
          <w:szCs w:val="32"/>
        </w:rPr>
        <w:t>并处5000元以上5万元以下罚款，对</w:t>
      </w:r>
      <w:r w:rsidRPr="008D4C2C">
        <w:rPr>
          <w:rFonts w:ascii="仿宋_GB2312" w:eastAsia="仿宋_GB2312" w:hAnsi="仿宋"/>
          <w:sz w:val="32"/>
          <w:szCs w:val="32"/>
        </w:rPr>
        <w:t>食品摊贩</w:t>
      </w:r>
      <w:r w:rsidRPr="008D4C2C">
        <w:rPr>
          <w:rFonts w:ascii="仿宋_GB2312" w:eastAsia="仿宋_GB2312" w:hAnsi="仿宋" w:hint="eastAsia"/>
          <w:sz w:val="32"/>
          <w:szCs w:val="32"/>
        </w:rPr>
        <w:t>并处5000元以上1万元以下罚款；情节严重的，责令停产停业，直至由原许可或者备案部门吊销许可证或者取消备案卡。</w:t>
      </w:r>
    </w:p>
    <w:p w:rsidR="00BD3F60" w:rsidRPr="008D4C2C" w:rsidRDefault="00BD3F60" w:rsidP="00BD3F60">
      <w:pPr>
        <w:snapToGrid w:val="0"/>
        <w:spacing w:line="578" w:lineRule="exact"/>
        <w:ind w:firstLineChars="200" w:firstLine="640"/>
        <w:rPr>
          <w:rFonts w:ascii="仿宋_GB2312" w:eastAsia="仿宋_GB2312" w:hAnsi="仿宋"/>
          <w:sz w:val="32"/>
          <w:szCs w:val="32"/>
        </w:rPr>
      </w:pPr>
      <w:r>
        <w:rPr>
          <w:rFonts w:ascii="黑体" w:eastAsia="黑体" w:hAnsi="黑体" w:hint="eastAsia"/>
          <w:sz w:val="32"/>
          <w:szCs w:val="32"/>
        </w:rPr>
        <w:t>第五十三条【一般违法行为的法律责任】</w:t>
      </w:r>
      <w:r w:rsidRPr="008D4C2C">
        <w:rPr>
          <w:rFonts w:ascii="仿宋_GB2312" w:eastAsia="仿宋_GB2312" w:hAnsi="仿宋" w:hint="eastAsia"/>
          <w:sz w:val="32"/>
          <w:szCs w:val="32"/>
        </w:rPr>
        <w:t>小型食品业有下列情形之一的，由区食药监管部门或者区城管执法部门没收违法所得和违法生产经营的食品，并可以没收用于违法生产经营的工具、设备、原料等物品，对</w:t>
      </w:r>
      <w:r w:rsidRPr="008D4C2C">
        <w:rPr>
          <w:rFonts w:ascii="仿宋_GB2312" w:eastAsia="仿宋_GB2312" w:hAnsi="仿宋"/>
          <w:sz w:val="32"/>
          <w:szCs w:val="32"/>
        </w:rPr>
        <w:t>小作坊、小餐饮、小食杂店</w:t>
      </w:r>
      <w:r w:rsidRPr="008D4C2C">
        <w:rPr>
          <w:rFonts w:ascii="仿宋_GB2312" w:eastAsia="仿宋_GB2312" w:hAnsi="仿宋" w:hint="eastAsia"/>
          <w:sz w:val="32"/>
          <w:szCs w:val="32"/>
        </w:rPr>
        <w:t>并处2000元以上1万元以下罚款，对</w:t>
      </w:r>
      <w:r w:rsidRPr="008D4C2C">
        <w:rPr>
          <w:rFonts w:ascii="仿宋_GB2312" w:eastAsia="仿宋_GB2312" w:hAnsi="仿宋"/>
          <w:sz w:val="32"/>
          <w:szCs w:val="32"/>
        </w:rPr>
        <w:t>食品摊贩</w:t>
      </w:r>
      <w:r w:rsidRPr="008D4C2C">
        <w:rPr>
          <w:rFonts w:ascii="仿宋_GB2312" w:eastAsia="仿宋_GB2312" w:hAnsi="仿宋" w:hint="eastAsia"/>
          <w:sz w:val="32"/>
          <w:szCs w:val="32"/>
        </w:rPr>
        <w:t>并处1000元以上5000元以下罚款；情节严重的，责令停产停业，直至由原许可或者备案部门吊销许可证或者取消备案卡：</w:t>
      </w:r>
    </w:p>
    <w:p w:rsidR="00BD3F60" w:rsidRPr="008D4C2C" w:rsidRDefault="00BD3F60" w:rsidP="00BD3F60">
      <w:pPr>
        <w:snapToGrid w:val="0"/>
        <w:spacing w:line="578" w:lineRule="exact"/>
        <w:ind w:firstLineChars="200" w:firstLine="640"/>
        <w:rPr>
          <w:rFonts w:ascii="仿宋_GB2312" w:eastAsia="仿宋_GB2312" w:hAnsi="仿宋"/>
          <w:sz w:val="32"/>
          <w:szCs w:val="32"/>
        </w:rPr>
      </w:pPr>
      <w:r w:rsidRPr="008D4C2C">
        <w:rPr>
          <w:rFonts w:ascii="仿宋_GB2312" w:eastAsia="仿宋_GB2312" w:hAnsi="仿宋" w:hint="eastAsia"/>
          <w:sz w:val="32"/>
          <w:szCs w:val="32"/>
        </w:rPr>
        <w:t>（一）小型食品</w:t>
      </w:r>
      <w:proofErr w:type="gramStart"/>
      <w:r w:rsidRPr="008D4C2C">
        <w:rPr>
          <w:rFonts w:ascii="仿宋_GB2312" w:eastAsia="仿宋_GB2312" w:hAnsi="仿宋" w:hint="eastAsia"/>
          <w:sz w:val="32"/>
          <w:szCs w:val="32"/>
        </w:rPr>
        <w:t>业违反</w:t>
      </w:r>
      <w:proofErr w:type="gramEnd"/>
      <w:r w:rsidRPr="008D4C2C">
        <w:rPr>
          <w:rFonts w:ascii="仿宋_GB2312" w:eastAsia="仿宋_GB2312" w:hAnsi="仿宋" w:hint="eastAsia"/>
          <w:sz w:val="32"/>
          <w:szCs w:val="32"/>
        </w:rPr>
        <w:t>本规定第九条第六项的规定，购进、</w:t>
      </w:r>
      <w:r w:rsidRPr="008D4C2C">
        <w:rPr>
          <w:rFonts w:ascii="仿宋_GB2312" w:eastAsia="仿宋_GB2312" w:hAnsi="仿宋" w:hint="eastAsia"/>
          <w:sz w:val="32"/>
          <w:szCs w:val="32"/>
        </w:rPr>
        <w:lastRenderedPageBreak/>
        <w:t>存放或者使用亚硝酸盐等易滥用的食品添加剂；</w:t>
      </w:r>
    </w:p>
    <w:p w:rsidR="00BD3F60" w:rsidRPr="008D4C2C" w:rsidRDefault="00BD3F60" w:rsidP="00BD3F60">
      <w:pPr>
        <w:snapToGrid w:val="0"/>
        <w:spacing w:line="578" w:lineRule="exact"/>
        <w:ind w:firstLineChars="200" w:firstLine="640"/>
        <w:rPr>
          <w:rFonts w:ascii="仿宋_GB2312" w:eastAsia="仿宋_GB2312" w:hAnsi="仿宋"/>
          <w:sz w:val="32"/>
          <w:szCs w:val="32"/>
        </w:rPr>
      </w:pPr>
      <w:r w:rsidRPr="008D4C2C">
        <w:rPr>
          <w:rFonts w:ascii="仿宋_GB2312" w:eastAsia="仿宋_GB2312" w:hAnsi="仿宋" w:hint="eastAsia"/>
          <w:sz w:val="32"/>
          <w:szCs w:val="32"/>
        </w:rPr>
        <w:t>（二）小型食品</w:t>
      </w:r>
      <w:proofErr w:type="gramStart"/>
      <w:r w:rsidRPr="008D4C2C">
        <w:rPr>
          <w:rFonts w:ascii="仿宋_GB2312" w:eastAsia="仿宋_GB2312" w:hAnsi="仿宋" w:hint="eastAsia"/>
          <w:sz w:val="32"/>
          <w:szCs w:val="32"/>
        </w:rPr>
        <w:t>业违反</w:t>
      </w:r>
      <w:proofErr w:type="gramEnd"/>
      <w:r w:rsidRPr="008D4C2C">
        <w:rPr>
          <w:rFonts w:ascii="仿宋_GB2312" w:eastAsia="仿宋_GB2312" w:hAnsi="仿宋" w:hint="eastAsia"/>
          <w:sz w:val="32"/>
          <w:szCs w:val="32"/>
        </w:rPr>
        <w:t>本规定第十条第七项、第九项、第十三项的规定；</w:t>
      </w:r>
    </w:p>
    <w:p w:rsidR="00BD3F60" w:rsidRPr="008D4C2C" w:rsidRDefault="00BD3F60" w:rsidP="00BD3F60">
      <w:pPr>
        <w:snapToGrid w:val="0"/>
        <w:spacing w:line="578" w:lineRule="exact"/>
        <w:ind w:firstLineChars="200" w:firstLine="640"/>
        <w:rPr>
          <w:rFonts w:ascii="仿宋_GB2312" w:eastAsia="仿宋_GB2312" w:hAnsi="仿宋"/>
          <w:sz w:val="32"/>
          <w:szCs w:val="32"/>
        </w:rPr>
      </w:pPr>
      <w:r w:rsidRPr="008D4C2C">
        <w:rPr>
          <w:rFonts w:ascii="仿宋_GB2312" w:eastAsia="仿宋_GB2312" w:hAnsi="仿宋" w:hint="eastAsia"/>
          <w:sz w:val="32"/>
          <w:szCs w:val="32"/>
        </w:rPr>
        <w:t>（三）小型食品</w:t>
      </w:r>
      <w:proofErr w:type="gramStart"/>
      <w:r w:rsidRPr="008D4C2C">
        <w:rPr>
          <w:rFonts w:ascii="仿宋_GB2312" w:eastAsia="仿宋_GB2312" w:hAnsi="仿宋" w:hint="eastAsia"/>
          <w:sz w:val="32"/>
          <w:szCs w:val="32"/>
        </w:rPr>
        <w:t>业违反</w:t>
      </w:r>
      <w:proofErr w:type="gramEnd"/>
      <w:r w:rsidRPr="008D4C2C">
        <w:rPr>
          <w:rFonts w:ascii="仿宋_GB2312" w:eastAsia="仿宋_GB2312" w:hAnsi="仿宋" w:hint="eastAsia"/>
          <w:sz w:val="32"/>
          <w:szCs w:val="32"/>
        </w:rPr>
        <w:t>本规定第十五条，生产经营</w:t>
      </w:r>
      <w:r w:rsidRPr="008D4C2C">
        <w:rPr>
          <w:rFonts w:ascii="仿宋_GB2312" w:eastAsia="仿宋_GB2312" w:hAnsi="仿宋"/>
          <w:sz w:val="32"/>
          <w:szCs w:val="32"/>
        </w:rPr>
        <w:t>场所</w:t>
      </w:r>
      <w:r w:rsidRPr="008D4C2C">
        <w:rPr>
          <w:rFonts w:ascii="仿宋_GB2312" w:eastAsia="仿宋_GB2312" w:hAnsi="仿宋" w:hint="eastAsia"/>
          <w:sz w:val="32"/>
          <w:szCs w:val="32"/>
        </w:rPr>
        <w:t>存有超过保质期的食品、</w:t>
      </w:r>
      <w:r w:rsidRPr="008D4C2C">
        <w:rPr>
          <w:rFonts w:ascii="仿宋_GB2312" w:eastAsia="仿宋_GB2312" w:hAnsi="仿宋"/>
          <w:sz w:val="32"/>
          <w:szCs w:val="32"/>
        </w:rPr>
        <w:t>食品原料、食品添加剂</w:t>
      </w:r>
      <w:r w:rsidRPr="008D4C2C">
        <w:rPr>
          <w:rFonts w:ascii="仿宋_GB2312" w:eastAsia="仿宋_GB2312" w:hAnsi="仿宋" w:hint="eastAsia"/>
          <w:sz w:val="32"/>
          <w:szCs w:val="32"/>
        </w:rPr>
        <w:t>；</w:t>
      </w:r>
    </w:p>
    <w:p w:rsidR="00BD3F60" w:rsidRPr="008D4C2C" w:rsidRDefault="00BD3F60" w:rsidP="00BD3F60">
      <w:pPr>
        <w:snapToGrid w:val="0"/>
        <w:spacing w:line="578" w:lineRule="exact"/>
        <w:ind w:firstLineChars="200" w:firstLine="640"/>
        <w:rPr>
          <w:rFonts w:ascii="仿宋_GB2312" w:eastAsia="仿宋_GB2312" w:hAnsi="仿宋"/>
          <w:sz w:val="32"/>
          <w:szCs w:val="32"/>
        </w:rPr>
      </w:pPr>
      <w:r w:rsidRPr="008D4C2C">
        <w:rPr>
          <w:rFonts w:ascii="仿宋_GB2312" w:eastAsia="仿宋_GB2312" w:hAnsi="仿宋" w:hint="eastAsia"/>
          <w:sz w:val="32"/>
          <w:szCs w:val="32"/>
        </w:rPr>
        <w:t>（四）小作坊违反本规定第十四条、第二十四条的规定，生产的食品的</w:t>
      </w:r>
      <w:r w:rsidRPr="008D4C2C">
        <w:rPr>
          <w:rFonts w:ascii="仿宋_GB2312" w:eastAsia="仿宋_GB2312" w:hAnsi="仿宋"/>
          <w:sz w:val="32"/>
          <w:szCs w:val="32"/>
        </w:rPr>
        <w:t>包装</w:t>
      </w:r>
      <w:r w:rsidRPr="008D4C2C">
        <w:rPr>
          <w:rFonts w:ascii="仿宋_GB2312" w:eastAsia="仿宋_GB2312" w:hAnsi="仿宋" w:hint="eastAsia"/>
          <w:sz w:val="32"/>
          <w:szCs w:val="32"/>
        </w:rPr>
        <w:t>和标签不符合规定。</w:t>
      </w:r>
    </w:p>
    <w:p w:rsidR="00BD3F60" w:rsidRPr="008D4C2C" w:rsidRDefault="00BD3F60" w:rsidP="00BD3F60">
      <w:pPr>
        <w:snapToGrid w:val="0"/>
        <w:spacing w:line="578" w:lineRule="exact"/>
        <w:ind w:firstLineChars="200" w:firstLine="640"/>
        <w:rPr>
          <w:rFonts w:ascii="仿宋_GB2312" w:eastAsia="仿宋_GB2312" w:hAnsi="仿宋"/>
          <w:sz w:val="32"/>
          <w:szCs w:val="32"/>
        </w:rPr>
      </w:pPr>
      <w:r>
        <w:rPr>
          <w:rFonts w:ascii="黑体" w:eastAsia="黑体" w:hAnsi="黑体" w:hint="eastAsia"/>
          <w:sz w:val="32"/>
          <w:szCs w:val="32"/>
        </w:rPr>
        <w:t>第五十四条【较轻违法行为的法律责任】</w:t>
      </w:r>
      <w:r w:rsidRPr="008D4C2C">
        <w:rPr>
          <w:rFonts w:ascii="仿宋_GB2312" w:eastAsia="仿宋_GB2312" w:hAnsi="仿宋" w:hint="eastAsia"/>
          <w:sz w:val="32"/>
          <w:szCs w:val="32"/>
        </w:rPr>
        <w:t>小型食品业有下列情形之一的，由区食药监管部门或者区城管执法部门责令改正，给予警告；拒不改正的，对</w:t>
      </w:r>
      <w:r w:rsidRPr="008D4C2C">
        <w:rPr>
          <w:rFonts w:ascii="仿宋_GB2312" w:eastAsia="仿宋_GB2312" w:hAnsi="仿宋"/>
          <w:sz w:val="32"/>
          <w:szCs w:val="32"/>
        </w:rPr>
        <w:t>小作坊、小餐饮、小食杂店</w:t>
      </w:r>
      <w:r w:rsidRPr="008D4C2C">
        <w:rPr>
          <w:rFonts w:ascii="仿宋_GB2312" w:eastAsia="仿宋_GB2312" w:hAnsi="仿宋" w:hint="eastAsia"/>
          <w:sz w:val="32"/>
          <w:szCs w:val="32"/>
        </w:rPr>
        <w:t>处1000元以上5000元以下罚款，对</w:t>
      </w:r>
      <w:r w:rsidRPr="008D4C2C">
        <w:rPr>
          <w:rFonts w:ascii="仿宋_GB2312" w:eastAsia="仿宋_GB2312" w:hAnsi="仿宋"/>
          <w:sz w:val="32"/>
          <w:szCs w:val="32"/>
        </w:rPr>
        <w:t>食品摊贩</w:t>
      </w:r>
      <w:r w:rsidRPr="008D4C2C">
        <w:rPr>
          <w:rFonts w:ascii="仿宋_GB2312" w:eastAsia="仿宋_GB2312" w:hAnsi="仿宋" w:hint="eastAsia"/>
          <w:sz w:val="32"/>
          <w:szCs w:val="32"/>
        </w:rPr>
        <w:t>处500元以上2000元以下罚款；情节严重的，责令停产停业，直至由原许可或者备案部门吊销许可证或者取消备案卡：</w:t>
      </w:r>
    </w:p>
    <w:p w:rsidR="00BD3F60" w:rsidRPr="008D4C2C" w:rsidRDefault="00BD3F60" w:rsidP="00BD3F60">
      <w:pPr>
        <w:adjustRightInd w:val="0"/>
        <w:snapToGrid w:val="0"/>
        <w:spacing w:line="560" w:lineRule="exact"/>
        <w:ind w:firstLineChars="200" w:firstLine="640"/>
        <w:rPr>
          <w:rFonts w:ascii="仿宋_GB2312" w:eastAsia="仿宋_GB2312" w:hAnsi="仿宋"/>
          <w:sz w:val="32"/>
          <w:szCs w:val="32"/>
        </w:rPr>
      </w:pPr>
      <w:r>
        <w:rPr>
          <w:rFonts w:ascii="仿宋" w:eastAsia="仿宋" w:hAnsi="仿宋" w:hint="eastAsia"/>
          <w:sz w:val="32"/>
          <w:szCs w:val="32"/>
        </w:rPr>
        <w:t>（</w:t>
      </w:r>
      <w:r w:rsidRPr="008D4C2C">
        <w:rPr>
          <w:rFonts w:ascii="仿宋_GB2312" w:eastAsia="仿宋_GB2312" w:hAnsi="仿宋" w:hint="eastAsia"/>
          <w:sz w:val="32"/>
          <w:szCs w:val="32"/>
        </w:rPr>
        <w:t>一）小型食品</w:t>
      </w:r>
      <w:proofErr w:type="gramStart"/>
      <w:r w:rsidRPr="008D4C2C">
        <w:rPr>
          <w:rFonts w:ascii="仿宋_GB2312" w:eastAsia="仿宋_GB2312" w:hAnsi="仿宋" w:hint="eastAsia"/>
          <w:sz w:val="32"/>
          <w:szCs w:val="32"/>
        </w:rPr>
        <w:t>业违反</w:t>
      </w:r>
      <w:proofErr w:type="gramEnd"/>
      <w:r w:rsidRPr="008D4C2C">
        <w:rPr>
          <w:rFonts w:ascii="仿宋_GB2312" w:eastAsia="仿宋_GB2312" w:hAnsi="仿宋" w:hint="eastAsia"/>
          <w:sz w:val="32"/>
          <w:szCs w:val="32"/>
        </w:rPr>
        <w:t>本规定第九条第二项的规定，餐具、</w:t>
      </w:r>
      <w:r w:rsidRPr="008D4C2C">
        <w:rPr>
          <w:rFonts w:ascii="仿宋_GB2312" w:eastAsia="仿宋_GB2312" w:hAnsi="仿宋"/>
          <w:sz w:val="32"/>
          <w:szCs w:val="32"/>
        </w:rPr>
        <w:t>饮具</w:t>
      </w:r>
      <w:r w:rsidRPr="008D4C2C">
        <w:rPr>
          <w:rFonts w:ascii="仿宋_GB2312" w:eastAsia="仿宋_GB2312" w:hAnsi="仿宋" w:hint="eastAsia"/>
          <w:sz w:val="32"/>
          <w:szCs w:val="32"/>
        </w:rPr>
        <w:t>、</w:t>
      </w:r>
      <w:r w:rsidRPr="008D4C2C">
        <w:rPr>
          <w:rFonts w:ascii="仿宋_GB2312" w:eastAsia="仿宋_GB2312" w:hAnsi="仿宋"/>
          <w:sz w:val="32"/>
          <w:szCs w:val="32"/>
        </w:rPr>
        <w:t>炊具和</w:t>
      </w:r>
      <w:r w:rsidRPr="008D4C2C">
        <w:rPr>
          <w:rFonts w:ascii="仿宋_GB2312" w:eastAsia="仿宋_GB2312" w:hAnsi="仿宋" w:hint="eastAsia"/>
          <w:sz w:val="32"/>
          <w:szCs w:val="32"/>
        </w:rPr>
        <w:t>接触直接入口食品的用具、容器未保持清洁，留有食物残渣、油渍；</w:t>
      </w:r>
    </w:p>
    <w:p w:rsidR="00BD3F60" w:rsidRPr="008D4C2C" w:rsidRDefault="00BD3F60" w:rsidP="00BD3F60">
      <w:pPr>
        <w:adjustRightInd w:val="0"/>
        <w:snapToGrid w:val="0"/>
        <w:spacing w:line="560" w:lineRule="exact"/>
        <w:ind w:firstLineChars="200" w:firstLine="640"/>
        <w:rPr>
          <w:rFonts w:ascii="仿宋_GB2312" w:eastAsia="仿宋_GB2312" w:hAnsi="仿宋"/>
          <w:sz w:val="32"/>
          <w:szCs w:val="32"/>
        </w:rPr>
      </w:pPr>
      <w:r w:rsidRPr="008D4C2C">
        <w:rPr>
          <w:rFonts w:ascii="仿宋_GB2312" w:eastAsia="仿宋_GB2312" w:hAnsi="仿宋" w:hint="eastAsia"/>
          <w:sz w:val="32"/>
          <w:szCs w:val="32"/>
        </w:rPr>
        <w:t>（二）小型食品</w:t>
      </w:r>
      <w:proofErr w:type="gramStart"/>
      <w:r w:rsidRPr="008D4C2C">
        <w:rPr>
          <w:rFonts w:ascii="仿宋_GB2312" w:eastAsia="仿宋_GB2312" w:hAnsi="仿宋" w:hint="eastAsia"/>
          <w:sz w:val="32"/>
          <w:szCs w:val="32"/>
        </w:rPr>
        <w:t>业违反</w:t>
      </w:r>
      <w:proofErr w:type="gramEnd"/>
      <w:r w:rsidRPr="008D4C2C">
        <w:rPr>
          <w:rFonts w:ascii="仿宋_GB2312" w:eastAsia="仿宋_GB2312" w:hAnsi="仿宋" w:hint="eastAsia"/>
          <w:sz w:val="32"/>
          <w:szCs w:val="32"/>
        </w:rPr>
        <w:t>本规定第九条第三项的规定，未按规定销售</w:t>
      </w:r>
      <w:r w:rsidRPr="008D4C2C">
        <w:rPr>
          <w:rFonts w:ascii="仿宋_GB2312" w:eastAsia="仿宋_GB2312" w:hAnsi="仿宋"/>
          <w:sz w:val="32"/>
          <w:szCs w:val="32"/>
        </w:rPr>
        <w:t>、</w:t>
      </w:r>
      <w:r w:rsidRPr="008D4C2C">
        <w:rPr>
          <w:rFonts w:ascii="仿宋_GB2312" w:eastAsia="仿宋_GB2312" w:hAnsi="仿宋" w:hint="eastAsia"/>
          <w:sz w:val="32"/>
          <w:szCs w:val="32"/>
        </w:rPr>
        <w:t>贮存、运输、装卸食品；</w:t>
      </w:r>
    </w:p>
    <w:p w:rsidR="00BD3F60" w:rsidRPr="008D4C2C" w:rsidRDefault="00BD3F60" w:rsidP="00BD3F60">
      <w:pPr>
        <w:adjustRightInd w:val="0"/>
        <w:snapToGrid w:val="0"/>
        <w:spacing w:line="560" w:lineRule="exact"/>
        <w:ind w:firstLineChars="200" w:firstLine="640"/>
        <w:rPr>
          <w:rFonts w:ascii="仿宋_GB2312" w:eastAsia="仿宋_GB2312" w:hAnsi="仿宋"/>
          <w:sz w:val="32"/>
          <w:szCs w:val="32"/>
        </w:rPr>
      </w:pPr>
      <w:r w:rsidRPr="008D4C2C">
        <w:rPr>
          <w:rFonts w:ascii="仿宋_GB2312" w:eastAsia="仿宋_GB2312" w:hAnsi="仿宋" w:hint="eastAsia"/>
          <w:sz w:val="32"/>
          <w:szCs w:val="32"/>
        </w:rPr>
        <w:t>（三）小型食品</w:t>
      </w:r>
      <w:proofErr w:type="gramStart"/>
      <w:r w:rsidRPr="008D4C2C">
        <w:rPr>
          <w:rFonts w:ascii="仿宋_GB2312" w:eastAsia="仿宋_GB2312" w:hAnsi="仿宋" w:hint="eastAsia"/>
          <w:sz w:val="32"/>
          <w:szCs w:val="32"/>
        </w:rPr>
        <w:t>业违反</w:t>
      </w:r>
      <w:proofErr w:type="gramEnd"/>
      <w:r w:rsidRPr="008D4C2C">
        <w:rPr>
          <w:rFonts w:ascii="仿宋_GB2312" w:eastAsia="仿宋_GB2312" w:hAnsi="仿宋" w:hint="eastAsia"/>
          <w:sz w:val="32"/>
          <w:szCs w:val="32"/>
        </w:rPr>
        <w:t>本规定第十一条的规定，安排未取得健康证明或者患有国务院卫生行政部门规定的有碍食品安全疾病的人员从事接触直接入口食品的工作；</w:t>
      </w:r>
      <w:r w:rsidRPr="008D4C2C">
        <w:rPr>
          <w:rFonts w:ascii="仿宋_GB2312" w:eastAsia="仿宋_GB2312" w:hAnsi="仿宋"/>
          <w:sz w:val="32"/>
          <w:szCs w:val="32"/>
        </w:rPr>
        <w:t xml:space="preserve"> </w:t>
      </w:r>
    </w:p>
    <w:p w:rsidR="00BD3F60" w:rsidRPr="008D4C2C" w:rsidRDefault="00BD3F60" w:rsidP="00BD3F60">
      <w:pPr>
        <w:adjustRightInd w:val="0"/>
        <w:snapToGrid w:val="0"/>
        <w:spacing w:line="560" w:lineRule="exact"/>
        <w:ind w:firstLineChars="200" w:firstLine="640"/>
        <w:rPr>
          <w:rFonts w:ascii="仿宋_GB2312" w:eastAsia="仿宋_GB2312" w:hAnsi="仿宋"/>
          <w:sz w:val="32"/>
          <w:szCs w:val="32"/>
        </w:rPr>
      </w:pPr>
      <w:r w:rsidRPr="008D4C2C">
        <w:rPr>
          <w:rFonts w:ascii="仿宋_GB2312" w:eastAsia="仿宋_GB2312" w:hAnsi="仿宋" w:hint="eastAsia"/>
          <w:sz w:val="32"/>
          <w:szCs w:val="32"/>
        </w:rPr>
        <w:t>（四）小型食品</w:t>
      </w:r>
      <w:proofErr w:type="gramStart"/>
      <w:r w:rsidRPr="008D4C2C">
        <w:rPr>
          <w:rFonts w:ascii="仿宋_GB2312" w:eastAsia="仿宋_GB2312" w:hAnsi="仿宋" w:hint="eastAsia"/>
          <w:sz w:val="32"/>
          <w:szCs w:val="32"/>
        </w:rPr>
        <w:t>业违反</w:t>
      </w:r>
      <w:proofErr w:type="gramEnd"/>
      <w:r w:rsidRPr="008D4C2C">
        <w:rPr>
          <w:rFonts w:ascii="仿宋_GB2312" w:eastAsia="仿宋_GB2312" w:hAnsi="仿宋" w:hint="eastAsia"/>
          <w:sz w:val="32"/>
          <w:szCs w:val="32"/>
        </w:rPr>
        <w:t>本规定第十三条、第二十三条、第二</w:t>
      </w:r>
      <w:r w:rsidRPr="008D4C2C">
        <w:rPr>
          <w:rFonts w:ascii="仿宋_GB2312" w:eastAsia="仿宋_GB2312" w:hAnsi="仿宋" w:hint="eastAsia"/>
          <w:sz w:val="32"/>
          <w:szCs w:val="32"/>
        </w:rPr>
        <w:lastRenderedPageBreak/>
        <w:t>十八条和第三十五条的规定，未按规定建立并落实进货查验和记录制度、生产加工销售记录台</w:t>
      </w:r>
      <w:proofErr w:type="gramStart"/>
      <w:r w:rsidRPr="008D4C2C">
        <w:rPr>
          <w:rFonts w:ascii="仿宋_GB2312" w:eastAsia="仿宋_GB2312" w:hAnsi="仿宋" w:hint="eastAsia"/>
          <w:sz w:val="32"/>
          <w:szCs w:val="32"/>
        </w:rPr>
        <w:t>账</w:t>
      </w:r>
      <w:proofErr w:type="gramEnd"/>
      <w:r w:rsidRPr="008D4C2C">
        <w:rPr>
          <w:rFonts w:ascii="仿宋_GB2312" w:eastAsia="仿宋_GB2312" w:hAnsi="仿宋" w:hint="eastAsia"/>
          <w:sz w:val="32"/>
          <w:szCs w:val="32"/>
        </w:rPr>
        <w:t>制度、</w:t>
      </w:r>
      <w:r w:rsidRPr="008D4C2C">
        <w:rPr>
          <w:rFonts w:ascii="仿宋_GB2312" w:eastAsia="仿宋_GB2312" w:hAnsi="仿宋"/>
          <w:sz w:val="32"/>
          <w:szCs w:val="32"/>
        </w:rPr>
        <w:t>食品添加剂使用记录制度</w:t>
      </w:r>
      <w:r w:rsidRPr="008D4C2C">
        <w:rPr>
          <w:rFonts w:ascii="仿宋_GB2312" w:eastAsia="仿宋_GB2312" w:hAnsi="仿宋" w:hint="eastAsia"/>
          <w:sz w:val="32"/>
          <w:szCs w:val="32"/>
        </w:rPr>
        <w:t>；</w:t>
      </w:r>
      <w:r w:rsidRPr="008D4C2C">
        <w:rPr>
          <w:rFonts w:ascii="仿宋_GB2312" w:eastAsia="仿宋_GB2312" w:hAnsi="仿宋"/>
          <w:sz w:val="32"/>
          <w:szCs w:val="32"/>
        </w:rPr>
        <w:t xml:space="preserve"> </w:t>
      </w:r>
    </w:p>
    <w:p w:rsidR="00BD3F60" w:rsidRPr="008D4C2C" w:rsidRDefault="00BD3F60" w:rsidP="00BD3F60">
      <w:pPr>
        <w:adjustRightInd w:val="0"/>
        <w:snapToGrid w:val="0"/>
        <w:spacing w:line="560" w:lineRule="exact"/>
        <w:ind w:firstLineChars="200" w:firstLine="640"/>
        <w:rPr>
          <w:rFonts w:ascii="仿宋_GB2312" w:eastAsia="仿宋_GB2312" w:hAnsi="仿宋"/>
          <w:sz w:val="32"/>
          <w:szCs w:val="32"/>
        </w:rPr>
      </w:pPr>
      <w:r w:rsidRPr="008D4C2C">
        <w:rPr>
          <w:rFonts w:ascii="仿宋_GB2312" w:eastAsia="仿宋_GB2312" w:hAnsi="仿宋" w:hint="eastAsia"/>
          <w:sz w:val="32"/>
          <w:szCs w:val="32"/>
        </w:rPr>
        <w:t>（五）小餐饮、小食杂店、食品摊贩销售食品的标识标签违反本规定第十四条、第三十七条的规定，</w:t>
      </w:r>
      <w:r w:rsidRPr="008D4C2C">
        <w:rPr>
          <w:rFonts w:ascii="仿宋_GB2312" w:eastAsia="仿宋_GB2312" w:hAnsi="仿宋"/>
          <w:sz w:val="32"/>
          <w:szCs w:val="32"/>
        </w:rPr>
        <w:t>销售食品的</w:t>
      </w:r>
      <w:r w:rsidRPr="008D4C2C">
        <w:rPr>
          <w:rFonts w:ascii="仿宋_GB2312" w:eastAsia="仿宋_GB2312" w:hAnsi="仿宋" w:hint="eastAsia"/>
          <w:sz w:val="32"/>
          <w:szCs w:val="32"/>
        </w:rPr>
        <w:t>标识</w:t>
      </w:r>
      <w:r w:rsidRPr="008D4C2C">
        <w:rPr>
          <w:rFonts w:ascii="仿宋_GB2312" w:eastAsia="仿宋_GB2312" w:hAnsi="仿宋"/>
          <w:sz w:val="32"/>
          <w:szCs w:val="32"/>
        </w:rPr>
        <w:t>标签不符合规定</w:t>
      </w:r>
      <w:r w:rsidRPr="008D4C2C">
        <w:rPr>
          <w:rFonts w:ascii="仿宋_GB2312" w:eastAsia="仿宋_GB2312" w:hAnsi="仿宋" w:hint="eastAsia"/>
          <w:sz w:val="32"/>
          <w:szCs w:val="32"/>
        </w:rPr>
        <w:t>；</w:t>
      </w:r>
      <w:r w:rsidRPr="008D4C2C">
        <w:rPr>
          <w:rFonts w:ascii="仿宋_GB2312" w:eastAsia="仿宋_GB2312" w:hAnsi="仿宋"/>
          <w:sz w:val="32"/>
          <w:szCs w:val="32"/>
        </w:rPr>
        <w:t xml:space="preserve"> </w:t>
      </w:r>
    </w:p>
    <w:p w:rsidR="00BD3F60" w:rsidRPr="008D4C2C" w:rsidRDefault="00BD3F60" w:rsidP="00BD3F60">
      <w:pPr>
        <w:adjustRightInd w:val="0"/>
        <w:snapToGrid w:val="0"/>
        <w:spacing w:line="560" w:lineRule="exact"/>
        <w:ind w:firstLineChars="200" w:firstLine="640"/>
        <w:rPr>
          <w:rFonts w:ascii="仿宋_GB2312" w:eastAsia="仿宋_GB2312" w:hAnsi="仿宋"/>
          <w:sz w:val="32"/>
          <w:szCs w:val="32"/>
        </w:rPr>
      </w:pPr>
      <w:r w:rsidRPr="008D4C2C">
        <w:rPr>
          <w:rFonts w:ascii="仿宋_GB2312" w:eastAsia="仿宋_GB2312" w:hAnsi="仿宋" w:hint="eastAsia"/>
          <w:sz w:val="32"/>
          <w:szCs w:val="32"/>
        </w:rPr>
        <w:t>（六）小作坊违反本规定第二十一条、第二十二条、第二十五条的规定；</w:t>
      </w:r>
    </w:p>
    <w:p w:rsidR="00BD3F60" w:rsidRPr="008D4C2C" w:rsidRDefault="00BD3F60" w:rsidP="00BD3F60">
      <w:pPr>
        <w:adjustRightInd w:val="0"/>
        <w:snapToGrid w:val="0"/>
        <w:spacing w:line="560" w:lineRule="exact"/>
        <w:ind w:firstLineChars="200" w:firstLine="640"/>
        <w:rPr>
          <w:rFonts w:ascii="仿宋_GB2312" w:eastAsia="仿宋_GB2312" w:hAnsi="仿宋"/>
          <w:sz w:val="32"/>
          <w:szCs w:val="32"/>
        </w:rPr>
      </w:pPr>
      <w:r w:rsidRPr="008D4C2C">
        <w:rPr>
          <w:rFonts w:ascii="仿宋_GB2312" w:eastAsia="仿宋_GB2312" w:hAnsi="仿宋" w:hint="eastAsia"/>
          <w:sz w:val="32"/>
          <w:szCs w:val="32"/>
        </w:rPr>
        <w:t>（七）小餐饮违反本规定第二十七</w:t>
      </w:r>
      <w:r w:rsidRPr="008D4C2C">
        <w:rPr>
          <w:rFonts w:ascii="仿宋_GB2312" w:eastAsia="仿宋_GB2312" w:hAnsi="仿宋"/>
          <w:sz w:val="32"/>
          <w:szCs w:val="32"/>
        </w:rPr>
        <w:t>条</w:t>
      </w:r>
      <w:r w:rsidRPr="008D4C2C">
        <w:rPr>
          <w:rFonts w:ascii="仿宋_GB2312" w:eastAsia="仿宋_GB2312" w:hAnsi="仿宋" w:hint="eastAsia"/>
          <w:sz w:val="32"/>
          <w:szCs w:val="32"/>
        </w:rPr>
        <w:t>的规定。</w:t>
      </w:r>
    </w:p>
    <w:p w:rsidR="00BD3F60" w:rsidRPr="008D4C2C" w:rsidRDefault="00BD3F60" w:rsidP="00BD3F60">
      <w:pPr>
        <w:adjustRightInd w:val="0"/>
        <w:snapToGrid w:val="0"/>
        <w:spacing w:line="560" w:lineRule="exact"/>
        <w:ind w:firstLineChars="200" w:firstLine="640"/>
        <w:rPr>
          <w:rFonts w:ascii="仿宋_GB2312" w:eastAsia="仿宋_GB2312" w:hAnsi="仿宋"/>
          <w:sz w:val="32"/>
          <w:szCs w:val="32"/>
        </w:rPr>
      </w:pPr>
      <w:r>
        <w:rPr>
          <w:rFonts w:ascii="黑体" w:eastAsia="黑体" w:hAnsi="黑体" w:hint="eastAsia"/>
          <w:sz w:val="32"/>
          <w:szCs w:val="32"/>
        </w:rPr>
        <w:t>第五十五条【轻微违法行为的法律责任】</w:t>
      </w:r>
      <w:r w:rsidRPr="008D4C2C">
        <w:rPr>
          <w:rFonts w:ascii="仿宋_GB2312" w:eastAsia="仿宋_GB2312" w:hAnsi="仿宋" w:hint="eastAsia"/>
          <w:sz w:val="32"/>
          <w:szCs w:val="32"/>
        </w:rPr>
        <w:t>小型食品业有下列情形之一的，由区食药监管部门或者区城管执法部门责令改正，给予警告；拒不改正的，对</w:t>
      </w:r>
      <w:r w:rsidRPr="008D4C2C">
        <w:rPr>
          <w:rFonts w:ascii="仿宋_GB2312" w:eastAsia="仿宋_GB2312" w:hAnsi="仿宋"/>
          <w:sz w:val="32"/>
          <w:szCs w:val="32"/>
        </w:rPr>
        <w:t>小作坊、小餐饮、小食杂店</w:t>
      </w:r>
      <w:r w:rsidRPr="008D4C2C">
        <w:rPr>
          <w:rFonts w:ascii="仿宋_GB2312" w:eastAsia="仿宋_GB2312" w:hAnsi="仿宋" w:hint="eastAsia"/>
          <w:sz w:val="32"/>
          <w:szCs w:val="32"/>
        </w:rPr>
        <w:t>处500元以上1000元以下罚款，对</w:t>
      </w:r>
      <w:r w:rsidRPr="008D4C2C">
        <w:rPr>
          <w:rFonts w:ascii="仿宋_GB2312" w:eastAsia="仿宋_GB2312" w:hAnsi="仿宋"/>
          <w:sz w:val="32"/>
          <w:szCs w:val="32"/>
        </w:rPr>
        <w:t>食品摊贩</w:t>
      </w:r>
      <w:r w:rsidRPr="008D4C2C">
        <w:rPr>
          <w:rFonts w:ascii="仿宋_GB2312" w:eastAsia="仿宋_GB2312" w:hAnsi="仿宋" w:hint="eastAsia"/>
          <w:sz w:val="32"/>
          <w:szCs w:val="32"/>
        </w:rPr>
        <w:t>处200元以上500元以下罚款：</w:t>
      </w:r>
    </w:p>
    <w:p w:rsidR="00BD3F60" w:rsidRPr="008D4C2C" w:rsidRDefault="00BD3F60" w:rsidP="00BD3F60">
      <w:pPr>
        <w:adjustRightInd w:val="0"/>
        <w:snapToGrid w:val="0"/>
        <w:spacing w:line="560" w:lineRule="exact"/>
        <w:ind w:firstLineChars="200" w:firstLine="640"/>
        <w:rPr>
          <w:rFonts w:ascii="仿宋_GB2312" w:eastAsia="仿宋_GB2312" w:hAnsi="仿宋"/>
          <w:sz w:val="32"/>
          <w:szCs w:val="32"/>
        </w:rPr>
      </w:pPr>
      <w:r w:rsidRPr="008D4C2C">
        <w:rPr>
          <w:rFonts w:ascii="仿宋_GB2312" w:eastAsia="仿宋_GB2312" w:hAnsi="仿宋" w:hint="eastAsia"/>
          <w:sz w:val="32"/>
          <w:szCs w:val="32"/>
        </w:rPr>
        <w:t>（一）小型食品</w:t>
      </w:r>
      <w:proofErr w:type="gramStart"/>
      <w:r w:rsidRPr="008D4C2C">
        <w:rPr>
          <w:rFonts w:ascii="仿宋_GB2312" w:eastAsia="仿宋_GB2312" w:hAnsi="仿宋" w:hint="eastAsia"/>
          <w:sz w:val="32"/>
          <w:szCs w:val="32"/>
        </w:rPr>
        <w:t>业违反</w:t>
      </w:r>
      <w:proofErr w:type="gramEnd"/>
      <w:r w:rsidRPr="008D4C2C">
        <w:rPr>
          <w:rFonts w:ascii="仿宋_GB2312" w:eastAsia="仿宋_GB2312" w:hAnsi="仿宋" w:hint="eastAsia"/>
          <w:sz w:val="32"/>
          <w:szCs w:val="32"/>
        </w:rPr>
        <w:t>本规定第九条第六项的规定，未设置专区存放食品添加剂，或者未使用专用的称量器具；</w:t>
      </w:r>
      <w:r w:rsidRPr="008D4C2C">
        <w:rPr>
          <w:rFonts w:ascii="仿宋_GB2312" w:eastAsia="仿宋_GB2312" w:hAnsi="仿宋"/>
          <w:sz w:val="32"/>
          <w:szCs w:val="32"/>
        </w:rPr>
        <w:t xml:space="preserve"> </w:t>
      </w:r>
    </w:p>
    <w:p w:rsidR="00BD3F60" w:rsidRPr="008D4C2C" w:rsidRDefault="00BD3F60" w:rsidP="00BD3F60">
      <w:pPr>
        <w:adjustRightInd w:val="0"/>
        <w:snapToGrid w:val="0"/>
        <w:spacing w:line="560" w:lineRule="exact"/>
        <w:ind w:firstLineChars="200" w:firstLine="640"/>
        <w:rPr>
          <w:rFonts w:ascii="仿宋_GB2312" w:eastAsia="仿宋_GB2312" w:hAnsi="仿宋"/>
          <w:sz w:val="32"/>
          <w:szCs w:val="32"/>
        </w:rPr>
      </w:pPr>
      <w:r w:rsidRPr="008D4C2C">
        <w:rPr>
          <w:rFonts w:ascii="仿宋_GB2312" w:eastAsia="仿宋_GB2312" w:hAnsi="仿宋" w:hint="eastAsia"/>
          <w:sz w:val="32"/>
          <w:szCs w:val="32"/>
        </w:rPr>
        <w:t>（二）小型食品</w:t>
      </w:r>
      <w:proofErr w:type="gramStart"/>
      <w:r w:rsidRPr="008D4C2C">
        <w:rPr>
          <w:rFonts w:ascii="仿宋_GB2312" w:eastAsia="仿宋_GB2312" w:hAnsi="仿宋" w:hint="eastAsia"/>
          <w:sz w:val="32"/>
          <w:szCs w:val="32"/>
        </w:rPr>
        <w:t>业违反</w:t>
      </w:r>
      <w:proofErr w:type="gramEnd"/>
      <w:r w:rsidRPr="008D4C2C">
        <w:rPr>
          <w:rFonts w:ascii="仿宋_GB2312" w:eastAsia="仿宋_GB2312" w:hAnsi="仿宋" w:hint="eastAsia"/>
          <w:sz w:val="32"/>
          <w:szCs w:val="32"/>
        </w:rPr>
        <w:t>本规定第十二条，未在生产经营场所明显位置公示许可证、</w:t>
      </w:r>
      <w:proofErr w:type="gramStart"/>
      <w:r w:rsidRPr="008D4C2C">
        <w:rPr>
          <w:rFonts w:ascii="仿宋_GB2312" w:eastAsia="仿宋_GB2312" w:hAnsi="仿宋" w:hint="eastAsia"/>
          <w:sz w:val="32"/>
          <w:szCs w:val="32"/>
        </w:rPr>
        <w:t>备案卡</w:t>
      </w:r>
      <w:proofErr w:type="gramEnd"/>
      <w:r w:rsidRPr="008D4C2C">
        <w:rPr>
          <w:rFonts w:ascii="仿宋_GB2312" w:eastAsia="仿宋_GB2312" w:hAnsi="仿宋" w:hint="eastAsia"/>
          <w:sz w:val="32"/>
          <w:szCs w:val="32"/>
        </w:rPr>
        <w:t>或者从业人员健康证明；</w:t>
      </w:r>
      <w:r w:rsidRPr="008D4C2C">
        <w:rPr>
          <w:rFonts w:ascii="仿宋_GB2312" w:eastAsia="仿宋_GB2312" w:hAnsi="仿宋"/>
          <w:sz w:val="32"/>
          <w:szCs w:val="32"/>
        </w:rPr>
        <w:t xml:space="preserve"> </w:t>
      </w:r>
    </w:p>
    <w:p w:rsidR="00BD3F60" w:rsidRPr="008D4C2C" w:rsidRDefault="00BD3F60" w:rsidP="00BD3F60">
      <w:pPr>
        <w:adjustRightInd w:val="0"/>
        <w:snapToGrid w:val="0"/>
        <w:spacing w:line="560" w:lineRule="exact"/>
        <w:ind w:firstLineChars="200" w:firstLine="640"/>
        <w:rPr>
          <w:rFonts w:ascii="仿宋_GB2312" w:eastAsia="仿宋_GB2312" w:hAnsi="仿宋"/>
          <w:sz w:val="32"/>
          <w:szCs w:val="32"/>
        </w:rPr>
      </w:pPr>
      <w:r w:rsidRPr="008D4C2C">
        <w:rPr>
          <w:rFonts w:ascii="仿宋_GB2312" w:eastAsia="仿宋_GB2312" w:hAnsi="仿宋" w:hint="eastAsia"/>
          <w:sz w:val="32"/>
          <w:szCs w:val="32"/>
        </w:rPr>
        <w:t>（三）小餐饮、食品摊贩违反本规定第二十八条、第三十五条，未公示食品添加剂使用情况。</w:t>
      </w:r>
    </w:p>
    <w:p w:rsidR="00BD3F60" w:rsidRPr="008D4C2C" w:rsidRDefault="00BD3F60" w:rsidP="00BD3F60">
      <w:pPr>
        <w:adjustRightInd w:val="0"/>
        <w:snapToGrid w:val="0"/>
        <w:spacing w:line="560" w:lineRule="exact"/>
        <w:ind w:firstLineChars="200" w:firstLine="640"/>
        <w:rPr>
          <w:rFonts w:ascii="仿宋_GB2312" w:eastAsia="仿宋_GB2312" w:hAnsi="仿宋"/>
          <w:sz w:val="32"/>
          <w:szCs w:val="32"/>
        </w:rPr>
      </w:pPr>
      <w:r>
        <w:rPr>
          <w:rFonts w:ascii="黑体" w:eastAsia="黑体" w:hAnsi="黑体" w:hint="eastAsia"/>
          <w:sz w:val="32"/>
          <w:szCs w:val="32"/>
        </w:rPr>
        <w:t>第五十六条【不符合生产经营条件的法律责任】</w:t>
      </w:r>
      <w:r w:rsidRPr="008D4C2C">
        <w:rPr>
          <w:rFonts w:ascii="仿宋_GB2312" w:eastAsia="仿宋_GB2312" w:hAnsi="仿宋" w:hint="eastAsia"/>
          <w:sz w:val="32"/>
          <w:szCs w:val="32"/>
        </w:rPr>
        <w:t>小型食品业已取得许可证或者备案卡，在检查中发现生产经营条件不符合本</w:t>
      </w:r>
      <w:r w:rsidRPr="008D4C2C">
        <w:rPr>
          <w:rFonts w:ascii="仿宋_GB2312" w:eastAsia="仿宋_GB2312" w:hAnsi="仿宋"/>
          <w:sz w:val="32"/>
          <w:szCs w:val="32"/>
        </w:rPr>
        <w:t>规定</w:t>
      </w:r>
      <w:r w:rsidRPr="008D4C2C">
        <w:rPr>
          <w:rFonts w:ascii="仿宋_GB2312" w:eastAsia="仿宋_GB2312" w:hAnsi="仿宋" w:hint="eastAsia"/>
          <w:sz w:val="32"/>
          <w:szCs w:val="32"/>
        </w:rPr>
        <w:t>第十八条、第二十六条、第二十九条、第三十一条的要求，</w:t>
      </w:r>
      <w:r w:rsidRPr="008D4C2C">
        <w:rPr>
          <w:rFonts w:ascii="仿宋_GB2312" w:eastAsia="仿宋_GB2312" w:hAnsi="仿宋" w:hint="eastAsia"/>
          <w:sz w:val="32"/>
          <w:szCs w:val="32"/>
        </w:rPr>
        <w:lastRenderedPageBreak/>
        <w:t>仍继续从事食品生产经营活动的，由区食药监管部门或者区城管执法部门责令改正，给予警告；拒不改正的，处2000元以上5万元以下罚款；情节严重的，责令停产停业，直至由原许可或者备案部门吊销许可证或者取消备案卡。</w:t>
      </w:r>
    </w:p>
    <w:p w:rsidR="00BD3F60" w:rsidRPr="008D4C2C" w:rsidRDefault="00BD3F60" w:rsidP="00BD3F60">
      <w:pPr>
        <w:adjustRightInd w:val="0"/>
        <w:snapToGrid w:val="0"/>
        <w:spacing w:line="560" w:lineRule="exact"/>
        <w:ind w:firstLineChars="200" w:firstLine="640"/>
        <w:rPr>
          <w:rFonts w:ascii="仿宋_GB2312" w:eastAsia="仿宋_GB2312" w:hAnsi="仿宋"/>
          <w:sz w:val="32"/>
          <w:szCs w:val="32"/>
        </w:rPr>
      </w:pPr>
      <w:r>
        <w:rPr>
          <w:rFonts w:ascii="黑体" w:eastAsia="黑体" w:hAnsi="黑体" w:hint="eastAsia"/>
          <w:sz w:val="32"/>
          <w:szCs w:val="32"/>
        </w:rPr>
        <w:t>第五十七条【擅自在指定范围外经营的法律责任】</w:t>
      </w:r>
      <w:r w:rsidRPr="008D4C2C">
        <w:rPr>
          <w:rFonts w:ascii="仿宋_GB2312" w:eastAsia="仿宋_GB2312" w:hAnsi="仿宋" w:hint="eastAsia"/>
          <w:sz w:val="32"/>
          <w:szCs w:val="32"/>
        </w:rPr>
        <w:t>违反</w:t>
      </w:r>
      <w:r w:rsidRPr="008D4C2C">
        <w:rPr>
          <w:rFonts w:ascii="仿宋_GB2312" w:eastAsia="仿宋_GB2312" w:hAnsi="仿宋"/>
          <w:sz w:val="32"/>
          <w:szCs w:val="32"/>
        </w:rPr>
        <w:t>本规定</w:t>
      </w:r>
      <w:r w:rsidRPr="008D4C2C">
        <w:rPr>
          <w:rFonts w:ascii="仿宋_GB2312" w:eastAsia="仿宋_GB2312" w:hAnsi="仿宋" w:hint="eastAsia"/>
          <w:sz w:val="32"/>
          <w:szCs w:val="32"/>
        </w:rPr>
        <w:t>第三十四</w:t>
      </w:r>
      <w:r w:rsidRPr="008D4C2C">
        <w:rPr>
          <w:rFonts w:ascii="仿宋_GB2312" w:eastAsia="仿宋_GB2312" w:hAnsi="仿宋"/>
          <w:sz w:val="32"/>
          <w:szCs w:val="32"/>
        </w:rPr>
        <w:t>条，擅自</w:t>
      </w:r>
      <w:r w:rsidRPr="008D4C2C">
        <w:rPr>
          <w:rFonts w:ascii="仿宋_GB2312" w:eastAsia="仿宋_GB2312" w:hAnsi="仿宋" w:hint="eastAsia"/>
          <w:sz w:val="32"/>
          <w:szCs w:val="32"/>
        </w:rPr>
        <w:t>在指定</w:t>
      </w:r>
      <w:r w:rsidRPr="008D4C2C">
        <w:rPr>
          <w:rFonts w:ascii="仿宋_GB2312" w:eastAsia="仿宋_GB2312" w:hAnsi="仿宋"/>
          <w:sz w:val="32"/>
          <w:szCs w:val="32"/>
        </w:rPr>
        <w:t>的临时经营区域</w:t>
      </w:r>
      <w:r w:rsidRPr="008D4C2C">
        <w:rPr>
          <w:rFonts w:ascii="仿宋_GB2312" w:eastAsia="仿宋_GB2312" w:hAnsi="仿宋" w:hint="eastAsia"/>
          <w:sz w:val="32"/>
          <w:szCs w:val="32"/>
        </w:rPr>
        <w:t>或者</w:t>
      </w:r>
      <w:r w:rsidRPr="008D4C2C">
        <w:rPr>
          <w:rFonts w:ascii="仿宋_GB2312" w:eastAsia="仿宋_GB2312" w:hAnsi="仿宋"/>
          <w:sz w:val="32"/>
          <w:szCs w:val="32"/>
        </w:rPr>
        <w:t>时段</w:t>
      </w:r>
      <w:r w:rsidRPr="008D4C2C">
        <w:rPr>
          <w:rFonts w:ascii="仿宋_GB2312" w:eastAsia="仿宋_GB2312" w:hAnsi="仿宋" w:hint="eastAsia"/>
          <w:sz w:val="32"/>
          <w:szCs w:val="32"/>
        </w:rPr>
        <w:t>以</w:t>
      </w:r>
      <w:r w:rsidRPr="008D4C2C">
        <w:rPr>
          <w:rFonts w:ascii="仿宋_GB2312" w:eastAsia="仿宋_GB2312" w:hAnsi="仿宋"/>
          <w:sz w:val="32"/>
          <w:szCs w:val="32"/>
        </w:rPr>
        <w:t>外从事食品经营活动的，</w:t>
      </w:r>
      <w:r w:rsidRPr="008D4C2C">
        <w:rPr>
          <w:rFonts w:ascii="仿宋_GB2312" w:eastAsia="仿宋_GB2312" w:hAnsi="仿宋" w:hint="eastAsia"/>
          <w:sz w:val="32"/>
          <w:szCs w:val="32"/>
        </w:rPr>
        <w:t>由</w:t>
      </w:r>
      <w:r w:rsidRPr="008D4C2C">
        <w:rPr>
          <w:rFonts w:ascii="仿宋_GB2312" w:eastAsia="仿宋_GB2312" w:hAnsi="仿宋"/>
          <w:sz w:val="32"/>
          <w:szCs w:val="32"/>
        </w:rPr>
        <w:t>区城管执法部门责令改正，没收违法所得，</w:t>
      </w:r>
      <w:r w:rsidRPr="008D4C2C">
        <w:rPr>
          <w:rFonts w:ascii="仿宋_GB2312" w:eastAsia="仿宋_GB2312" w:hAnsi="仿宋" w:hint="eastAsia"/>
          <w:sz w:val="32"/>
          <w:szCs w:val="32"/>
        </w:rPr>
        <w:t>并</w:t>
      </w:r>
      <w:r w:rsidRPr="008D4C2C">
        <w:rPr>
          <w:rFonts w:ascii="仿宋_GB2312" w:eastAsia="仿宋_GB2312" w:hAnsi="仿宋"/>
          <w:sz w:val="32"/>
          <w:szCs w:val="32"/>
        </w:rPr>
        <w:t>可以没收违法经营的食品</w:t>
      </w:r>
      <w:r w:rsidRPr="008D4C2C">
        <w:rPr>
          <w:rFonts w:ascii="仿宋_GB2312" w:eastAsia="仿宋_GB2312" w:hAnsi="仿宋" w:hint="eastAsia"/>
          <w:sz w:val="32"/>
          <w:szCs w:val="32"/>
        </w:rPr>
        <w:t>以及用于违法经营的</w:t>
      </w:r>
      <w:r w:rsidRPr="008D4C2C">
        <w:rPr>
          <w:rFonts w:ascii="仿宋_GB2312" w:eastAsia="仿宋_GB2312" w:hAnsi="仿宋"/>
          <w:sz w:val="32"/>
          <w:szCs w:val="32"/>
        </w:rPr>
        <w:t>工具、设备、原料等物品，并处</w:t>
      </w:r>
      <w:r w:rsidRPr="008D4C2C">
        <w:rPr>
          <w:rFonts w:ascii="仿宋_GB2312" w:eastAsia="仿宋_GB2312" w:hAnsi="仿宋" w:hint="eastAsia"/>
          <w:sz w:val="32"/>
          <w:szCs w:val="32"/>
        </w:rPr>
        <w:t>500元</w:t>
      </w:r>
      <w:r w:rsidRPr="008D4C2C">
        <w:rPr>
          <w:rFonts w:ascii="仿宋_GB2312" w:eastAsia="仿宋_GB2312" w:hAnsi="仿宋"/>
          <w:sz w:val="32"/>
          <w:szCs w:val="32"/>
        </w:rPr>
        <w:t>以上</w:t>
      </w:r>
      <w:r w:rsidRPr="008D4C2C">
        <w:rPr>
          <w:rFonts w:ascii="仿宋_GB2312" w:eastAsia="仿宋_GB2312" w:hAnsi="仿宋" w:hint="eastAsia"/>
          <w:sz w:val="32"/>
          <w:szCs w:val="32"/>
        </w:rPr>
        <w:t>1万</w:t>
      </w:r>
      <w:r w:rsidRPr="008D4C2C">
        <w:rPr>
          <w:rFonts w:ascii="仿宋_GB2312" w:eastAsia="仿宋_GB2312" w:hAnsi="仿宋"/>
          <w:sz w:val="32"/>
          <w:szCs w:val="32"/>
        </w:rPr>
        <w:t>元以下罚款</w:t>
      </w:r>
      <w:r w:rsidRPr="008D4C2C">
        <w:rPr>
          <w:rFonts w:ascii="仿宋_GB2312" w:eastAsia="仿宋_GB2312" w:hAnsi="仿宋" w:hint="eastAsia"/>
          <w:sz w:val="32"/>
          <w:szCs w:val="32"/>
        </w:rPr>
        <w:t>。</w:t>
      </w:r>
    </w:p>
    <w:p w:rsidR="00BD3F60" w:rsidRPr="008D4C2C" w:rsidRDefault="00BD3F60" w:rsidP="00BD3F60">
      <w:pPr>
        <w:adjustRightInd w:val="0"/>
        <w:snapToGrid w:val="0"/>
        <w:spacing w:line="560" w:lineRule="exact"/>
        <w:ind w:firstLineChars="200" w:firstLine="640"/>
        <w:rPr>
          <w:rFonts w:ascii="仿宋_GB2312" w:eastAsia="仿宋_GB2312" w:hAnsi="仿宋"/>
          <w:sz w:val="32"/>
          <w:szCs w:val="32"/>
        </w:rPr>
      </w:pPr>
      <w:r>
        <w:rPr>
          <w:rFonts w:ascii="黑体" w:eastAsia="黑体" w:hAnsi="黑体" w:hint="eastAsia"/>
          <w:sz w:val="32"/>
          <w:szCs w:val="32"/>
        </w:rPr>
        <w:t>第五十八条【提供虚假材料骗取许可证或备案卡的法律责任】</w:t>
      </w:r>
      <w:r w:rsidRPr="008D4C2C">
        <w:rPr>
          <w:rFonts w:ascii="仿宋_GB2312" w:eastAsia="仿宋_GB2312" w:hAnsi="仿宋"/>
          <w:sz w:val="32"/>
          <w:szCs w:val="32"/>
        </w:rPr>
        <w:t>隐瞒真实情况或者提供虚假材料申请</w:t>
      </w:r>
      <w:r w:rsidRPr="008D4C2C">
        <w:rPr>
          <w:rFonts w:ascii="仿宋_GB2312" w:eastAsia="仿宋_GB2312" w:hAnsi="仿宋" w:hint="eastAsia"/>
          <w:sz w:val="32"/>
          <w:szCs w:val="32"/>
        </w:rPr>
        <w:t>许可证或者</w:t>
      </w:r>
      <w:proofErr w:type="gramStart"/>
      <w:r w:rsidRPr="008D4C2C">
        <w:rPr>
          <w:rFonts w:ascii="仿宋_GB2312" w:eastAsia="仿宋_GB2312" w:hAnsi="仿宋" w:hint="eastAsia"/>
          <w:sz w:val="32"/>
          <w:szCs w:val="32"/>
        </w:rPr>
        <w:t>备案卡</w:t>
      </w:r>
      <w:proofErr w:type="gramEnd"/>
      <w:r w:rsidRPr="008D4C2C">
        <w:rPr>
          <w:rFonts w:ascii="仿宋_GB2312" w:eastAsia="仿宋_GB2312" w:hAnsi="仿宋"/>
          <w:sz w:val="32"/>
          <w:szCs w:val="32"/>
        </w:rPr>
        <w:t>的，</w:t>
      </w:r>
      <w:r w:rsidRPr="008D4C2C">
        <w:rPr>
          <w:rFonts w:ascii="仿宋_GB2312" w:eastAsia="仿宋_GB2312" w:hAnsi="仿宋" w:hint="eastAsia"/>
          <w:sz w:val="32"/>
          <w:szCs w:val="32"/>
        </w:rPr>
        <w:t>区食药监管部门或者乡镇人民政府、街道办事处不</w:t>
      </w:r>
      <w:r w:rsidRPr="008D4C2C">
        <w:rPr>
          <w:rFonts w:ascii="仿宋_GB2312" w:eastAsia="仿宋_GB2312" w:hAnsi="仿宋"/>
          <w:sz w:val="32"/>
          <w:szCs w:val="32"/>
        </w:rPr>
        <w:t>予</w:t>
      </w:r>
      <w:r w:rsidRPr="008D4C2C">
        <w:rPr>
          <w:rFonts w:ascii="仿宋_GB2312" w:eastAsia="仿宋_GB2312" w:hAnsi="仿宋" w:hint="eastAsia"/>
          <w:sz w:val="32"/>
          <w:szCs w:val="32"/>
        </w:rPr>
        <w:t>许可或备案</w:t>
      </w:r>
      <w:r w:rsidRPr="008D4C2C">
        <w:rPr>
          <w:rFonts w:ascii="仿宋_GB2312" w:eastAsia="仿宋_GB2312" w:hAnsi="仿宋"/>
          <w:sz w:val="32"/>
          <w:szCs w:val="32"/>
        </w:rPr>
        <w:t>；</w:t>
      </w:r>
      <w:r w:rsidRPr="008D4C2C">
        <w:rPr>
          <w:rFonts w:ascii="仿宋_GB2312" w:eastAsia="仿宋_GB2312" w:hAnsi="仿宋" w:hint="eastAsia"/>
          <w:sz w:val="32"/>
          <w:szCs w:val="32"/>
        </w:rPr>
        <w:t>当事人在</w:t>
      </w:r>
      <w:r w:rsidRPr="008D4C2C">
        <w:rPr>
          <w:rFonts w:ascii="仿宋_GB2312" w:eastAsia="仿宋_GB2312" w:hAnsi="仿宋"/>
          <w:sz w:val="32"/>
          <w:szCs w:val="32"/>
        </w:rPr>
        <w:t>一年内不得再次申请</w:t>
      </w:r>
      <w:r w:rsidRPr="008D4C2C">
        <w:rPr>
          <w:rFonts w:ascii="仿宋_GB2312" w:eastAsia="仿宋_GB2312" w:hAnsi="仿宋" w:hint="eastAsia"/>
          <w:sz w:val="32"/>
          <w:szCs w:val="32"/>
        </w:rPr>
        <w:t>许可证或者备案卡</w:t>
      </w:r>
      <w:r w:rsidRPr="008D4C2C">
        <w:rPr>
          <w:rFonts w:ascii="仿宋_GB2312" w:eastAsia="仿宋_GB2312" w:hAnsi="仿宋"/>
          <w:sz w:val="32"/>
          <w:szCs w:val="32"/>
        </w:rPr>
        <w:t>。</w:t>
      </w:r>
    </w:p>
    <w:p w:rsidR="00BD3F60" w:rsidRPr="008D4C2C" w:rsidRDefault="00BD3F60" w:rsidP="00BD3F60">
      <w:pPr>
        <w:adjustRightInd w:val="0"/>
        <w:snapToGrid w:val="0"/>
        <w:spacing w:line="560" w:lineRule="exact"/>
        <w:ind w:firstLineChars="200" w:firstLine="640"/>
        <w:rPr>
          <w:rFonts w:ascii="仿宋_GB2312" w:eastAsia="仿宋_GB2312" w:hAnsi="仿宋"/>
          <w:sz w:val="32"/>
          <w:szCs w:val="32"/>
        </w:rPr>
      </w:pPr>
      <w:r w:rsidRPr="008D4C2C">
        <w:rPr>
          <w:rFonts w:ascii="仿宋_GB2312" w:eastAsia="仿宋_GB2312" w:hAnsi="仿宋"/>
          <w:sz w:val="32"/>
          <w:szCs w:val="32"/>
        </w:rPr>
        <w:t>以欺骗、贿赂等不正当手段取得</w:t>
      </w:r>
      <w:r w:rsidRPr="008D4C2C">
        <w:rPr>
          <w:rFonts w:ascii="仿宋_GB2312" w:eastAsia="仿宋_GB2312" w:hAnsi="仿宋" w:hint="eastAsia"/>
          <w:sz w:val="32"/>
          <w:szCs w:val="32"/>
        </w:rPr>
        <w:t>许可证或者</w:t>
      </w:r>
      <w:proofErr w:type="gramStart"/>
      <w:r w:rsidRPr="008D4C2C">
        <w:rPr>
          <w:rFonts w:ascii="仿宋_GB2312" w:eastAsia="仿宋_GB2312" w:hAnsi="仿宋" w:hint="eastAsia"/>
          <w:sz w:val="32"/>
          <w:szCs w:val="32"/>
        </w:rPr>
        <w:t>备案卡</w:t>
      </w:r>
      <w:proofErr w:type="gramEnd"/>
      <w:r w:rsidRPr="008D4C2C">
        <w:rPr>
          <w:rFonts w:ascii="仿宋_GB2312" w:eastAsia="仿宋_GB2312" w:hAnsi="仿宋"/>
          <w:sz w:val="32"/>
          <w:szCs w:val="32"/>
        </w:rPr>
        <w:t>的，由</w:t>
      </w:r>
      <w:r w:rsidRPr="008D4C2C">
        <w:rPr>
          <w:rFonts w:ascii="仿宋_GB2312" w:eastAsia="仿宋_GB2312" w:hAnsi="仿宋" w:hint="eastAsia"/>
          <w:sz w:val="32"/>
          <w:szCs w:val="32"/>
        </w:rPr>
        <w:t>原许可或者备案部门</w:t>
      </w:r>
      <w:r w:rsidRPr="008D4C2C">
        <w:rPr>
          <w:rFonts w:ascii="仿宋_GB2312" w:eastAsia="仿宋_GB2312" w:hAnsi="仿宋"/>
          <w:sz w:val="32"/>
          <w:szCs w:val="32"/>
        </w:rPr>
        <w:t>撤销</w:t>
      </w:r>
      <w:r w:rsidRPr="008D4C2C">
        <w:rPr>
          <w:rFonts w:ascii="仿宋_GB2312" w:eastAsia="仿宋_GB2312" w:hAnsi="仿宋" w:hint="eastAsia"/>
          <w:sz w:val="32"/>
          <w:szCs w:val="32"/>
        </w:rPr>
        <w:t>许可或者取消备案</w:t>
      </w:r>
      <w:r w:rsidRPr="008D4C2C">
        <w:rPr>
          <w:rFonts w:ascii="仿宋_GB2312" w:eastAsia="仿宋_GB2312" w:hAnsi="仿宋"/>
          <w:sz w:val="32"/>
          <w:szCs w:val="32"/>
        </w:rPr>
        <w:t>，</w:t>
      </w:r>
      <w:r w:rsidRPr="008D4C2C">
        <w:rPr>
          <w:rFonts w:ascii="仿宋_GB2312" w:eastAsia="仿宋_GB2312" w:hAnsi="仿宋" w:hint="eastAsia"/>
          <w:sz w:val="32"/>
          <w:szCs w:val="32"/>
        </w:rPr>
        <w:t>并</w:t>
      </w:r>
      <w:r w:rsidRPr="008D4C2C">
        <w:rPr>
          <w:rFonts w:ascii="仿宋_GB2312" w:eastAsia="仿宋_GB2312" w:hAnsi="仿宋"/>
          <w:sz w:val="32"/>
          <w:szCs w:val="32"/>
        </w:rPr>
        <w:t>由</w:t>
      </w:r>
      <w:r w:rsidRPr="008D4C2C">
        <w:rPr>
          <w:rFonts w:ascii="仿宋_GB2312" w:eastAsia="仿宋_GB2312" w:hAnsi="仿宋" w:hint="eastAsia"/>
          <w:sz w:val="32"/>
          <w:szCs w:val="32"/>
        </w:rPr>
        <w:t>区食药监管部门或者区城管执法部门对</w:t>
      </w:r>
      <w:r w:rsidRPr="008D4C2C">
        <w:rPr>
          <w:rFonts w:ascii="仿宋_GB2312" w:eastAsia="仿宋_GB2312" w:hAnsi="仿宋"/>
          <w:sz w:val="32"/>
          <w:szCs w:val="32"/>
        </w:rPr>
        <w:t>小作坊、小餐饮、小食杂店</w:t>
      </w:r>
      <w:r w:rsidRPr="008D4C2C">
        <w:rPr>
          <w:rFonts w:ascii="仿宋_GB2312" w:eastAsia="仿宋_GB2312" w:hAnsi="仿宋" w:hint="eastAsia"/>
          <w:sz w:val="32"/>
          <w:szCs w:val="32"/>
        </w:rPr>
        <w:t>处1万元以上5万元以下罚款，对</w:t>
      </w:r>
      <w:r w:rsidRPr="008D4C2C">
        <w:rPr>
          <w:rFonts w:ascii="仿宋_GB2312" w:eastAsia="仿宋_GB2312" w:hAnsi="仿宋"/>
          <w:sz w:val="32"/>
          <w:szCs w:val="32"/>
        </w:rPr>
        <w:t>食品摊贩</w:t>
      </w:r>
      <w:r w:rsidRPr="008D4C2C">
        <w:rPr>
          <w:rFonts w:ascii="仿宋_GB2312" w:eastAsia="仿宋_GB2312" w:hAnsi="仿宋" w:hint="eastAsia"/>
          <w:sz w:val="32"/>
          <w:szCs w:val="32"/>
        </w:rPr>
        <w:t>处2000元以上5000元以下罚款</w:t>
      </w:r>
      <w:r w:rsidRPr="008D4C2C">
        <w:rPr>
          <w:rFonts w:ascii="仿宋_GB2312" w:eastAsia="仿宋_GB2312" w:hAnsi="仿宋"/>
          <w:sz w:val="32"/>
          <w:szCs w:val="32"/>
        </w:rPr>
        <w:t>；</w:t>
      </w:r>
      <w:r w:rsidRPr="008D4C2C">
        <w:rPr>
          <w:rFonts w:ascii="仿宋_GB2312" w:eastAsia="仿宋_GB2312" w:hAnsi="仿宋" w:hint="eastAsia"/>
          <w:sz w:val="32"/>
          <w:szCs w:val="32"/>
        </w:rPr>
        <w:t>当事人在</w:t>
      </w:r>
      <w:r w:rsidRPr="008D4C2C">
        <w:rPr>
          <w:rFonts w:ascii="仿宋_GB2312" w:eastAsia="仿宋_GB2312" w:hAnsi="仿宋"/>
          <w:sz w:val="32"/>
          <w:szCs w:val="32"/>
        </w:rPr>
        <w:t>三年内不得再次申请</w:t>
      </w:r>
      <w:r w:rsidRPr="008D4C2C">
        <w:rPr>
          <w:rFonts w:ascii="仿宋_GB2312" w:eastAsia="仿宋_GB2312" w:hAnsi="仿宋" w:hint="eastAsia"/>
          <w:sz w:val="32"/>
          <w:szCs w:val="32"/>
        </w:rPr>
        <w:t>许可证或者备案卡</w:t>
      </w:r>
      <w:r w:rsidRPr="008D4C2C">
        <w:rPr>
          <w:rFonts w:ascii="仿宋_GB2312" w:eastAsia="仿宋_GB2312" w:hAnsi="仿宋"/>
          <w:sz w:val="32"/>
          <w:szCs w:val="32"/>
        </w:rPr>
        <w:t>。</w:t>
      </w:r>
    </w:p>
    <w:p w:rsidR="00BD3F60" w:rsidRPr="008D4C2C" w:rsidRDefault="00BD3F60" w:rsidP="00BD3F60">
      <w:pPr>
        <w:adjustRightInd w:val="0"/>
        <w:snapToGrid w:val="0"/>
        <w:spacing w:line="560" w:lineRule="exact"/>
        <w:ind w:firstLineChars="200" w:firstLine="640"/>
        <w:rPr>
          <w:rFonts w:ascii="仿宋_GB2312" w:eastAsia="仿宋_GB2312" w:hAnsi="仿宋"/>
          <w:sz w:val="32"/>
          <w:szCs w:val="32"/>
        </w:rPr>
      </w:pPr>
      <w:r>
        <w:rPr>
          <w:rFonts w:ascii="黑体" w:eastAsia="黑体" w:hAnsi="黑体" w:hint="eastAsia"/>
          <w:sz w:val="32"/>
          <w:szCs w:val="32"/>
        </w:rPr>
        <w:t>第五十九条【废弃物</w:t>
      </w:r>
      <w:r>
        <w:rPr>
          <w:rFonts w:ascii="黑体" w:eastAsia="黑体" w:hAnsi="黑体"/>
          <w:sz w:val="32"/>
          <w:szCs w:val="32"/>
        </w:rPr>
        <w:t>处置</w:t>
      </w:r>
      <w:r>
        <w:rPr>
          <w:rFonts w:ascii="黑体" w:eastAsia="黑体" w:hAnsi="黑体" w:hint="eastAsia"/>
          <w:sz w:val="32"/>
          <w:szCs w:val="32"/>
        </w:rPr>
        <w:t>】</w:t>
      </w:r>
      <w:r w:rsidRPr="008D4C2C">
        <w:rPr>
          <w:rFonts w:ascii="仿宋_GB2312" w:eastAsia="仿宋_GB2312" w:hAnsi="仿宋"/>
          <w:sz w:val="32"/>
          <w:szCs w:val="32"/>
        </w:rPr>
        <w:t>小型食品业未按规定处理废弃物的</w:t>
      </w:r>
      <w:r w:rsidRPr="008D4C2C">
        <w:rPr>
          <w:rFonts w:ascii="仿宋_GB2312" w:eastAsia="仿宋_GB2312" w:hAnsi="仿宋" w:hint="eastAsia"/>
          <w:sz w:val="32"/>
          <w:szCs w:val="32"/>
        </w:rPr>
        <w:t>，由城管</w:t>
      </w:r>
      <w:r w:rsidRPr="008D4C2C">
        <w:rPr>
          <w:rFonts w:ascii="仿宋_GB2312" w:eastAsia="仿宋_GB2312" w:hAnsi="仿宋"/>
          <w:sz w:val="32"/>
          <w:szCs w:val="32"/>
        </w:rPr>
        <w:t>执法部门</w:t>
      </w:r>
      <w:r w:rsidRPr="008D4C2C">
        <w:rPr>
          <w:rFonts w:ascii="仿宋_GB2312" w:eastAsia="仿宋_GB2312" w:hAnsi="仿宋" w:hint="eastAsia"/>
          <w:sz w:val="32"/>
          <w:szCs w:val="32"/>
        </w:rPr>
        <w:t>按照有关法律、法规予以处罚。</w:t>
      </w:r>
    </w:p>
    <w:p w:rsidR="00BD3F60" w:rsidRPr="008D4C2C" w:rsidRDefault="00BD3F60" w:rsidP="00BD3F60">
      <w:pPr>
        <w:adjustRightInd w:val="0"/>
        <w:snapToGrid w:val="0"/>
        <w:spacing w:line="560" w:lineRule="exact"/>
        <w:ind w:firstLineChars="200" w:firstLine="640"/>
        <w:rPr>
          <w:rFonts w:ascii="仿宋_GB2312" w:eastAsia="仿宋_GB2312" w:hAnsi="仿宋"/>
          <w:sz w:val="32"/>
          <w:szCs w:val="32"/>
        </w:rPr>
      </w:pPr>
      <w:r>
        <w:rPr>
          <w:rFonts w:ascii="黑体" w:eastAsia="黑体" w:hAnsi="黑体" w:hint="eastAsia"/>
          <w:sz w:val="32"/>
          <w:szCs w:val="32"/>
        </w:rPr>
        <w:t>第六十条【免责</w:t>
      </w:r>
      <w:r>
        <w:rPr>
          <w:rFonts w:ascii="黑体" w:eastAsia="黑体" w:hAnsi="黑体"/>
          <w:sz w:val="32"/>
          <w:szCs w:val="32"/>
        </w:rPr>
        <w:t>条款</w:t>
      </w:r>
      <w:r>
        <w:rPr>
          <w:rFonts w:ascii="黑体" w:eastAsia="黑体" w:hAnsi="黑体" w:hint="eastAsia"/>
          <w:sz w:val="32"/>
          <w:szCs w:val="32"/>
        </w:rPr>
        <w:t>】</w:t>
      </w:r>
      <w:r w:rsidRPr="008D4C2C">
        <w:rPr>
          <w:rFonts w:ascii="仿宋_GB2312" w:eastAsia="仿宋_GB2312" w:hAnsi="仿宋" w:hint="eastAsia"/>
          <w:sz w:val="32"/>
          <w:szCs w:val="32"/>
        </w:rPr>
        <w:t>小型食品</w:t>
      </w:r>
      <w:proofErr w:type="gramStart"/>
      <w:r w:rsidRPr="008D4C2C">
        <w:rPr>
          <w:rFonts w:ascii="仿宋_GB2312" w:eastAsia="仿宋_GB2312" w:hAnsi="仿宋" w:hint="eastAsia"/>
          <w:sz w:val="32"/>
          <w:szCs w:val="32"/>
        </w:rPr>
        <w:t>业履行</w:t>
      </w:r>
      <w:proofErr w:type="gramEnd"/>
      <w:r w:rsidRPr="008D4C2C">
        <w:rPr>
          <w:rFonts w:ascii="仿宋_GB2312" w:eastAsia="仿宋_GB2312" w:hAnsi="仿宋" w:hint="eastAsia"/>
          <w:sz w:val="32"/>
          <w:szCs w:val="32"/>
        </w:rPr>
        <w:t>了进货查验和记录义务，能如实说明进货来源</w:t>
      </w:r>
      <w:proofErr w:type="gramStart"/>
      <w:r w:rsidRPr="008D4C2C">
        <w:rPr>
          <w:rFonts w:ascii="仿宋_GB2312" w:eastAsia="仿宋_GB2312" w:hAnsi="仿宋" w:hint="eastAsia"/>
          <w:sz w:val="32"/>
          <w:szCs w:val="32"/>
        </w:rPr>
        <w:t>且渠道</w:t>
      </w:r>
      <w:proofErr w:type="gramEnd"/>
      <w:r w:rsidRPr="008D4C2C">
        <w:rPr>
          <w:rFonts w:ascii="仿宋_GB2312" w:eastAsia="仿宋_GB2312" w:hAnsi="仿宋" w:hint="eastAsia"/>
          <w:sz w:val="32"/>
          <w:szCs w:val="32"/>
        </w:rPr>
        <w:t>合法，能证明其不知道所采购的</w:t>
      </w:r>
      <w:r w:rsidRPr="008D4C2C">
        <w:rPr>
          <w:rFonts w:ascii="仿宋_GB2312" w:eastAsia="仿宋_GB2312" w:hAnsi="仿宋" w:hint="eastAsia"/>
          <w:sz w:val="32"/>
          <w:szCs w:val="32"/>
        </w:rPr>
        <w:lastRenderedPageBreak/>
        <w:t>食品不符合食品安全标准的，区食药监管部门或区城管执法部门应当没收其不符合食品安全标准的食品，但可以免于其它处罚。</w:t>
      </w:r>
    </w:p>
    <w:p w:rsidR="00BD3F60" w:rsidRPr="008D4C2C" w:rsidRDefault="00BD3F60" w:rsidP="00BD3F60">
      <w:pPr>
        <w:adjustRightInd w:val="0"/>
        <w:snapToGrid w:val="0"/>
        <w:spacing w:line="560" w:lineRule="exact"/>
        <w:ind w:firstLineChars="200" w:firstLine="640"/>
        <w:rPr>
          <w:rFonts w:ascii="仿宋_GB2312" w:eastAsia="仿宋_GB2312" w:hAnsi="仿宋"/>
          <w:sz w:val="32"/>
          <w:szCs w:val="32"/>
        </w:rPr>
      </w:pPr>
      <w:r w:rsidRPr="008D4C2C">
        <w:rPr>
          <w:rFonts w:ascii="仿宋_GB2312" w:eastAsia="仿宋_GB2312" w:hAnsi="仿宋" w:hint="eastAsia"/>
          <w:sz w:val="32"/>
          <w:szCs w:val="32"/>
        </w:rPr>
        <w:t>造成人身、财产或者其他损害的，小型食品业应当依法承担赔偿责任。</w:t>
      </w:r>
    </w:p>
    <w:p w:rsidR="00BD3F60" w:rsidRPr="008D4C2C" w:rsidRDefault="00BD3F60" w:rsidP="00BD3F60">
      <w:pPr>
        <w:adjustRightInd w:val="0"/>
        <w:snapToGrid w:val="0"/>
        <w:spacing w:line="560" w:lineRule="exact"/>
        <w:ind w:firstLineChars="200" w:firstLine="640"/>
        <w:rPr>
          <w:rFonts w:ascii="仿宋_GB2312" w:eastAsia="仿宋_GB2312" w:hAnsi="仿宋"/>
          <w:sz w:val="32"/>
          <w:szCs w:val="32"/>
        </w:rPr>
      </w:pPr>
      <w:r>
        <w:rPr>
          <w:rFonts w:ascii="黑体" w:eastAsia="黑体" w:hAnsi="黑体"/>
          <w:sz w:val="32"/>
          <w:szCs w:val="32"/>
        </w:rPr>
        <w:t>第</w:t>
      </w:r>
      <w:r>
        <w:rPr>
          <w:rFonts w:ascii="黑体" w:eastAsia="黑体" w:hAnsi="黑体" w:hint="eastAsia"/>
          <w:sz w:val="32"/>
          <w:szCs w:val="32"/>
        </w:rPr>
        <w:t>六十一</w:t>
      </w:r>
      <w:r>
        <w:rPr>
          <w:rFonts w:ascii="黑体" w:eastAsia="黑体" w:hAnsi="黑体"/>
          <w:sz w:val="32"/>
          <w:szCs w:val="32"/>
        </w:rPr>
        <w:t>条 【监管部门的法律责任】</w:t>
      </w:r>
      <w:r w:rsidRPr="008D4C2C">
        <w:rPr>
          <w:rFonts w:ascii="仿宋_GB2312" w:eastAsia="仿宋_GB2312" w:hAnsi="仿宋" w:hint="eastAsia"/>
          <w:sz w:val="32"/>
          <w:szCs w:val="32"/>
        </w:rPr>
        <w:t>食药监管、城管执法部门和有关部门的工作人员违反本规定，有下列行为之一的，由有权部门依法处理；构成犯罪的，依法追究刑事责任：</w:t>
      </w:r>
    </w:p>
    <w:p w:rsidR="00BD3F60" w:rsidRPr="008D4C2C" w:rsidRDefault="00BD3F60" w:rsidP="00BD3F60">
      <w:pPr>
        <w:numPr>
          <w:ilvl w:val="0"/>
          <w:numId w:val="5"/>
        </w:numPr>
        <w:adjustRightInd w:val="0"/>
        <w:snapToGrid w:val="0"/>
        <w:spacing w:line="560" w:lineRule="exact"/>
        <w:ind w:firstLineChars="200" w:firstLine="640"/>
        <w:rPr>
          <w:rFonts w:ascii="仿宋_GB2312" w:eastAsia="仿宋_GB2312" w:hAnsi="仿宋"/>
          <w:sz w:val="32"/>
          <w:szCs w:val="32"/>
        </w:rPr>
      </w:pPr>
      <w:r w:rsidRPr="008D4C2C">
        <w:rPr>
          <w:rFonts w:ascii="仿宋_GB2312" w:eastAsia="仿宋_GB2312" w:hAnsi="仿宋" w:hint="eastAsia"/>
          <w:sz w:val="32"/>
          <w:szCs w:val="32"/>
        </w:rPr>
        <w:t>隐瞒、谎报、</w:t>
      </w:r>
      <w:proofErr w:type="gramStart"/>
      <w:r w:rsidRPr="008D4C2C">
        <w:rPr>
          <w:rFonts w:ascii="仿宋_GB2312" w:eastAsia="仿宋_GB2312" w:hAnsi="仿宋" w:hint="eastAsia"/>
          <w:sz w:val="32"/>
          <w:szCs w:val="32"/>
        </w:rPr>
        <w:t>缓报食品</w:t>
      </w:r>
      <w:proofErr w:type="gramEnd"/>
      <w:r w:rsidRPr="008D4C2C">
        <w:rPr>
          <w:rFonts w:ascii="仿宋_GB2312" w:eastAsia="仿宋_GB2312" w:hAnsi="仿宋" w:hint="eastAsia"/>
          <w:sz w:val="32"/>
          <w:szCs w:val="32"/>
        </w:rPr>
        <w:t>安全事故；</w:t>
      </w:r>
    </w:p>
    <w:p w:rsidR="00BD3F60" w:rsidRPr="008D4C2C" w:rsidRDefault="00BD3F60" w:rsidP="008D4C2C">
      <w:pPr>
        <w:numPr>
          <w:ilvl w:val="0"/>
          <w:numId w:val="5"/>
        </w:numPr>
        <w:adjustRightInd w:val="0"/>
        <w:snapToGrid w:val="0"/>
        <w:spacing w:line="560" w:lineRule="exact"/>
        <w:ind w:firstLineChars="200" w:firstLine="624"/>
        <w:rPr>
          <w:rFonts w:ascii="仿宋_GB2312" w:eastAsia="仿宋_GB2312" w:hAnsi="仿宋"/>
          <w:spacing w:val="-4"/>
          <w:sz w:val="32"/>
          <w:szCs w:val="32"/>
        </w:rPr>
      </w:pPr>
      <w:r w:rsidRPr="008D4C2C">
        <w:rPr>
          <w:rFonts w:ascii="仿宋_GB2312" w:eastAsia="仿宋_GB2312" w:hAnsi="仿宋" w:hint="eastAsia"/>
          <w:spacing w:val="-4"/>
          <w:sz w:val="32"/>
          <w:szCs w:val="32"/>
        </w:rPr>
        <w:t>未按规定查处食品安全事故，造成事故扩大或者蔓延；</w:t>
      </w:r>
    </w:p>
    <w:p w:rsidR="00BD3F60" w:rsidRPr="008D4C2C" w:rsidRDefault="00BD3F60" w:rsidP="00BD3F60">
      <w:pPr>
        <w:adjustRightInd w:val="0"/>
        <w:snapToGrid w:val="0"/>
        <w:spacing w:line="560" w:lineRule="exact"/>
        <w:ind w:firstLineChars="200" w:firstLine="640"/>
        <w:rPr>
          <w:rFonts w:ascii="仿宋_GB2312" w:eastAsia="仿宋_GB2312" w:hAnsi="仿宋"/>
          <w:spacing w:val="-6"/>
          <w:sz w:val="32"/>
          <w:szCs w:val="32"/>
        </w:rPr>
      </w:pPr>
      <w:r w:rsidRPr="008D4C2C">
        <w:rPr>
          <w:rFonts w:ascii="仿宋_GB2312" w:eastAsia="仿宋_GB2312" w:hAnsi="仿宋" w:hint="eastAsia"/>
          <w:sz w:val="32"/>
          <w:szCs w:val="32"/>
        </w:rPr>
        <w:t>（三）</w:t>
      </w:r>
      <w:r w:rsidRPr="008D4C2C">
        <w:rPr>
          <w:rFonts w:ascii="仿宋_GB2312" w:eastAsia="仿宋_GB2312" w:hAnsi="仿宋" w:hint="eastAsia"/>
          <w:spacing w:val="-6"/>
          <w:sz w:val="32"/>
          <w:szCs w:val="32"/>
        </w:rPr>
        <w:t>不履行食品安全监督管理职责，导致发生食品安全事故；</w:t>
      </w:r>
    </w:p>
    <w:p w:rsidR="00BD3F60" w:rsidRPr="008D4C2C" w:rsidRDefault="00BD3F60" w:rsidP="00BD3F60">
      <w:pPr>
        <w:adjustRightInd w:val="0"/>
        <w:snapToGrid w:val="0"/>
        <w:spacing w:line="560" w:lineRule="exact"/>
        <w:ind w:firstLineChars="200" w:firstLine="640"/>
        <w:rPr>
          <w:rFonts w:ascii="仿宋_GB2312" w:eastAsia="仿宋_GB2312" w:hAnsi="仿宋"/>
          <w:sz w:val="32"/>
          <w:szCs w:val="32"/>
        </w:rPr>
      </w:pPr>
      <w:r w:rsidRPr="008D4C2C">
        <w:rPr>
          <w:rFonts w:ascii="仿宋_GB2312" w:eastAsia="仿宋_GB2312" w:hAnsi="仿宋" w:hint="eastAsia"/>
          <w:sz w:val="32"/>
          <w:szCs w:val="32"/>
        </w:rPr>
        <w:t>（四）对不符合条件的申请人准予许可、备案的；</w:t>
      </w:r>
    </w:p>
    <w:p w:rsidR="00BD3F60" w:rsidRPr="008D4C2C" w:rsidRDefault="00BD3F60" w:rsidP="00BD3F60">
      <w:pPr>
        <w:adjustRightInd w:val="0"/>
        <w:snapToGrid w:val="0"/>
        <w:spacing w:line="560" w:lineRule="exact"/>
        <w:ind w:firstLineChars="200" w:firstLine="640"/>
        <w:rPr>
          <w:rFonts w:ascii="仿宋_GB2312" w:eastAsia="仿宋_GB2312" w:hAnsi="仿宋"/>
          <w:sz w:val="32"/>
          <w:szCs w:val="32"/>
        </w:rPr>
      </w:pPr>
      <w:r w:rsidRPr="008D4C2C">
        <w:rPr>
          <w:rFonts w:ascii="仿宋_GB2312" w:eastAsia="仿宋_GB2312" w:hAnsi="仿宋" w:hint="eastAsia"/>
          <w:sz w:val="32"/>
          <w:szCs w:val="32"/>
        </w:rPr>
        <w:t>（五）违法实施行政检查、行政强制等执法措施的；</w:t>
      </w:r>
    </w:p>
    <w:p w:rsidR="00BD3F60" w:rsidRPr="008D4C2C" w:rsidRDefault="00BD3F60" w:rsidP="00BD3F60">
      <w:pPr>
        <w:adjustRightInd w:val="0"/>
        <w:snapToGrid w:val="0"/>
        <w:spacing w:line="560" w:lineRule="exact"/>
        <w:ind w:firstLineChars="200" w:firstLine="640"/>
        <w:rPr>
          <w:rFonts w:ascii="仿宋_GB2312" w:eastAsia="仿宋_GB2312" w:hAnsi="仿宋"/>
          <w:sz w:val="32"/>
          <w:szCs w:val="32"/>
        </w:rPr>
      </w:pPr>
      <w:r w:rsidRPr="008D4C2C">
        <w:rPr>
          <w:rFonts w:ascii="仿宋_GB2312" w:eastAsia="仿宋_GB2312" w:hAnsi="仿宋" w:hint="eastAsia"/>
          <w:sz w:val="32"/>
          <w:szCs w:val="32"/>
        </w:rPr>
        <w:t>（六）其他滥用职权、玩忽职守、徇私舞弊的行为。</w:t>
      </w:r>
    </w:p>
    <w:p w:rsidR="00BD3F60" w:rsidRDefault="00BD3F60" w:rsidP="00BD3F60">
      <w:pPr>
        <w:snapToGrid w:val="0"/>
        <w:spacing w:line="578" w:lineRule="exact"/>
        <w:ind w:firstLineChars="200" w:firstLine="640"/>
        <w:jc w:val="center"/>
        <w:rPr>
          <w:rFonts w:ascii="黑体" w:eastAsia="黑体" w:hAnsi="黑体"/>
          <w:sz w:val="32"/>
          <w:szCs w:val="32"/>
        </w:rPr>
      </w:pPr>
    </w:p>
    <w:p w:rsidR="00BD3F60" w:rsidRDefault="00BD3F60" w:rsidP="00BD3F60">
      <w:pPr>
        <w:snapToGrid w:val="0"/>
        <w:spacing w:line="578" w:lineRule="exact"/>
        <w:ind w:firstLineChars="200" w:firstLine="640"/>
        <w:jc w:val="center"/>
        <w:rPr>
          <w:rFonts w:ascii="黑体" w:eastAsia="黑体" w:hAnsi="黑体"/>
          <w:sz w:val="32"/>
          <w:szCs w:val="32"/>
        </w:rPr>
      </w:pPr>
      <w:r>
        <w:rPr>
          <w:rFonts w:ascii="黑体" w:eastAsia="黑体" w:hAnsi="黑体" w:hint="eastAsia"/>
          <w:sz w:val="32"/>
          <w:szCs w:val="32"/>
        </w:rPr>
        <w:t>第六章</w:t>
      </w:r>
      <w:r>
        <w:rPr>
          <w:rFonts w:ascii="黑体" w:eastAsia="黑体" w:hAnsi="黑体"/>
          <w:sz w:val="32"/>
          <w:szCs w:val="32"/>
        </w:rPr>
        <w:t xml:space="preserve">  </w:t>
      </w:r>
      <w:r>
        <w:rPr>
          <w:rFonts w:ascii="黑体" w:eastAsia="黑体" w:hAnsi="黑体" w:hint="eastAsia"/>
          <w:sz w:val="32"/>
          <w:szCs w:val="32"/>
        </w:rPr>
        <w:t>附</w:t>
      </w:r>
      <w:r>
        <w:rPr>
          <w:rFonts w:ascii="黑体" w:eastAsia="黑体" w:hAnsi="黑体"/>
          <w:sz w:val="32"/>
          <w:szCs w:val="32"/>
        </w:rPr>
        <w:t xml:space="preserve">  </w:t>
      </w:r>
      <w:r>
        <w:rPr>
          <w:rFonts w:ascii="黑体" w:eastAsia="黑体" w:hAnsi="黑体" w:hint="eastAsia"/>
          <w:sz w:val="32"/>
          <w:szCs w:val="32"/>
        </w:rPr>
        <w:t>则</w:t>
      </w:r>
    </w:p>
    <w:p w:rsidR="00BD3F60" w:rsidRDefault="00BD3F60" w:rsidP="00BD3F60">
      <w:pPr>
        <w:snapToGrid w:val="0"/>
        <w:spacing w:line="578" w:lineRule="exact"/>
        <w:ind w:firstLineChars="200" w:firstLine="640"/>
        <w:jc w:val="center"/>
        <w:rPr>
          <w:rFonts w:ascii="黑体" w:eastAsia="黑体" w:hAnsi="黑体"/>
          <w:sz w:val="32"/>
          <w:szCs w:val="32"/>
        </w:rPr>
      </w:pPr>
    </w:p>
    <w:p w:rsidR="00BD3F60" w:rsidRPr="008D4C2C" w:rsidRDefault="00BD3F60" w:rsidP="00BD3F60">
      <w:pPr>
        <w:adjustRightInd w:val="0"/>
        <w:snapToGrid w:val="0"/>
        <w:spacing w:line="560" w:lineRule="exact"/>
        <w:ind w:firstLineChars="200" w:firstLine="640"/>
        <w:jc w:val="left"/>
        <w:rPr>
          <w:rFonts w:ascii="仿宋_GB2312" w:eastAsia="仿宋_GB2312" w:hAnsi="仿宋"/>
          <w:sz w:val="32"/>
          <w:szCs w:val="32"/>
        </w:rPr>
      </w:pPr>
      <w:r>
        <w:rPr>
          <w:rFonts w:ascii="黑体" w:eastAsia="黑体" w:hAnsi="黑体" w:hint="eastAsia"/>
          <w:sz w:val="32"/>
          <w:szCs w:val="32"/>
        </w:rPr>
        <w:t>第六十二条【授权条款】</w:t>
      </w:r>
      <w:r w:rsidRPr="008D4C2C">
        <w:rPr>
          <w:rFonts w:ascii="仿宋_GB2312" w:eastAsia="仿宋_GB2312" w:hAnsi="仿宋" w:hint="eastAsia"/>
          <w:sz w:val="32"/>
          <w:szCs w:val="32"/>
        </w:rPr>
        <w:t>市食药监管部门根据本规定，制定小作坊、小餐饮许可管理办法和小食杂店备案管理办法。区人民政府根据本规定，制定本行政区域食品摊贩备案管理办法。</w:t>
      </w:r>
    </w:p>
    <w:p w:rsidR="00BD3F60" w:rsidRPr="008D4C2C" w:rsidRDefault="00BD3F60" w:rsidP="00BD3F60">
      <w:pPr>
        <w:adjustRightInd w:val="0"/>
        <w:snapToGrid w:val="0"/>
        <w:spacing w:line="560" w:lineRule="exact"/>
        <w:ind w:firstLineChars="200" w:firstLine="640"/>
        <w:jc w:val="left"/>
        <w:rPr>
          <w:rFonts w:ascii="仿宋_GB2312" w:eastAsia="仿宋_GB2312" w:hAnsi="仿宋"/>
          <w:sz w:val="32"/>
          <w:szCs w:val="32"/>
        </w:rPr>
      </w:pPr>
      <w:r>
        <w:rPr>
          <w:rFonts w:ascii="黑体" w:eastAsia="黑体" w:hAnsi="黑体" w:hint="eastAsia"/>
          <w:sz w:val="32"/>
          <w:szCs w:val="32"/>
        </w:rPr>
        <w:t>第六十三条【与现有规定衔接】</w:t>
      </w:r>
      <w:r w:rsidRPr="008D4C2C">
        <w:rPr>
          <w:rFonts w:ascii="仿宋_GB2312" w:eastAsia="仿宋_GB2312" w:hAnsi="仿宋" w:hint="eastAsia"/>
          <w:sz w:val="32"/>
          <w:szCs w:val="32"/>
        </w:rPr>
        <w:t>本规定实施前已依法取得的</w:t>
      </w:r>
      <w:r w:rsidRPr="008D4C2C">
        <w:rPr>
          <w:rFonts w:ascii="仿宋_GB2312" w:eastAsia="仿宋_GB2312" w:hAnsi="仿宋" w:hint="eastAsia"/>
          <w:spacing w:val="-4"/>
          <w:sz w:val="32"/>
          <w:szCs w:val="32"/>
        </w:rPr>
        <w:t>食品生产加工作坊准许证、食品经营许可证在有效期内继续有</w:t>
      </w:r>
      <w:r w:rsidRPr="008D4C2C">
        <w:rPr>
          <w:rFonts w:ascii="仿宋_GB2312" w:eastAsia="仿宋_GB2312" w:hAnsi="仿宋" w:hint="eastAsia"/>
          <w:sz w:val="32"/>
          <w:szCs w:val="32"/>
        </w:rPr>
        <w:t>效。</w:t>
      </w:r>
    </w:p>
    <w:p w:rsidR="00BD3F60" w:rsidRDefault="00BD3F60" w:rsidP="00BD3F60">
      <w:pPr>
        <w:adjustRightInd w:val="0"/>
        <w:snapToGrid w:val="0"/>
        <w:spacing w:line="560" w:lineRule="exact"/>
        <w:ind w:firstLineChars="200" w:firstLine="640"/>
        <w:jc w:val="left"/>
        <w:rPr>
          <w:rFonts w:ascii="仿宋_GB2312" w:eastAsia="仿宋_GB2312" w:hAnsi="黑体"/>
          <w:sz w:val="32"/>
          <w:szCs w:val="32"/>
        </w:rPr>
      </w:pPr>
      <w:r>
        <w:rPr>
          <w:rFonts w:ascii="黑体" w:eastAsia="黑体" w:hAnsi="黑体" w:hint="eastAsia"/>
          <w:sz w:val="32"/>
          <w:szCs w:val="32"/>
        </w:rPr>
        <w:t>第六十四条【施行时间、与食品安全条例关系处理】</w:t>
      </w:r>
      <w:r>
        <w:rPr>
          <w:rFonts w:ascii="仿宋_GB2312" w:eastAsia="仿宋_GB2312" w:hAnsi="黑体" w:hint="eastAsia"/>
          <w:sz w:val="32"/>
          <w:szCs w:val="32"/>
        </w:rPr>
        <w:t>本规定</w:t>
      </w:r>
      <w:r>
        <w:rPr>
          <w:rFonts w:ascii="仿宋_GB2312" w:eastAsia="仿宋_GB2312" w:hAnsi="黑体" w:hint="eastAsia"/>
          <w:sz w:val="32"/>
          <w:szCs w:val="32"/>
        </w:rPr>
        <w:lastRenderedPageBreak/>
        <w:t>自</w:t>
      </w:r>
      <w:r>
        <w:rPr>
          <w:rFonts w:ascii="仿宋_GB2312" w:eastAsia="仿宋_GB2312" w:hAnsi="黑体"/>
          <w:sz w:val="32"/>
          <w:szCs w:val="32"/>
        </w:rPr>
        <w:t xml:space="preserve"> </w:t>
      </w:r>
      <w:r>
        <w:rPr>
          <w:rFonts w:ascii="仿宋_GB2312" w:eastAsia="仿宋_GB2312" w:hAnsi="黑体" w:hint="eastAsia"/>
          <w:sz w:val="32"/>
          <w:szCs w:val="32"/>
        </w:rPr>
        <w:t>年</w:t>
      </w:r>
      <w:r>
        <w:rPr>
          <w:rFonts w:ascii="仿宋_GB2312" w:eastAsia="仿宋_GB2312" w:hAnsi="黑体"/>
          <w:sz w:val="32"/>
          <w:szCs w:val="32"/>
        </w:rPr>
        <w:t xml:space="preserve"> </w:t>
      </w:r>
      <w:r>
        <w:rPr>
          <w:rFonts w:ascii="仿宋_GB2312" w:eastAsia="仿宋_GB2312" w:hAnsi="黑体" w:hint="eastAsia"/>
          <w:sz w:val="32"/>
          <w:szCs w:val="32"/>
        </w:rPr>
        <w:t>月</w:t>
      </w:r>
      <w:r>
        <w:rPr>
          <w:rFonts w:ascii="仿宋_GB2312" w:eastAsia="仿宋_GB2312" w:hAnsi="黑体"/>
          <w:sz w:val="32"/>
          <w:szCs w:val="32"/>
        </w:rPr>
        <w:t xml:space="preserve"> </w:t>
      </w:r>
      <w:r>
        <w:rPr>
          <w:rFonts w:ascii="仿宋_GB2312" w:eastAsia="仿宋_GB2312" w:hAnsi="黑体" w:hint="eastAsia"/>
          <w:sz w:val="32"/>
          <w:szCs w:val="32"/>
        </w:rPr>
        <w:t>日起施行。</w:t>
      </w:r>
      <w:r w:rsidRPr="008100FC">
        <w:rPr>
          <w:rFonts w:ascii="仿宋_GB2312" w:eastAsia="仿宋_GB2312" w:hAnsi="黑体" w:hint="eastAsia"/>
          <w:sz w:val="32"/>
          <w:szCs w:val="32"/>
        </w:rPr>
        <w:t>2007年11月30日北京市第十二届人民代表大会常务委员会第四十次会议通过，2012年12月27日北京市第十三届人民代表大会常务委员会第三十七次会议修订，根据2016年11月25日北京市第十四届人民代表大会常务委员会第三十一次会议《关于修改部分地方性法规的决定》</w:t>
      </w:r>
      <w:r w:rsidR="00DD2820">
        <w:rPr>
          <w:rFonts w:ascii="仿宋_GB2312" w:eastAsia="仿宋_GB2312" w:hAnsi="黑体" w:hint="eastAsia"/>
          <w:sz w:val="32"/>
          <w:szCs w:val="32"/>
        </w:rPr>
        <w:t>修正</w:t>
      </w:r>
      <w:r w:rsidRPr="008100FC">
        <w:rPr>
          <w:rFonts w:ascii="仿宋_GB2312" w:eastAsia="仿宋_GB2312" w:hAnsi="黑体" w:hint="eastAsia"/>
          <w:sz w:val="32"/>
          <w:szCs w:val="32"/>
        </w:rPr>
        <w:t>的《北京市食品安全条例》有关食品生产加工作坊、食品摊贩的条款同时停止执行。</w:t>
      </w:r>
    </w:p>
    <w:p w:rsidR="005B63A9" w:rsidRDefault="005B63A9" w:rsidP="002F2CC2">
      <w:pPr>
        <w:spacing w:line="560" w:lineRule="exact"/>
        <w:rPr>
          <w:rFonts w:ascii="仿宋_GB2312" w:eastAsia="仿宋_GB2312"/>
          <w:sz w:val="32"/>
          <w:szCs w:val="32"/>
        </w:rPr>
      </w:pPr>
    </w:p>
    <w:sectPr w:rsidR="005B63A9" w:rsidSect="00F93E18">
      <w:headerReference w:type="even" r:id="rId8"/>
      <w:headerReference w:type="default" r:id="rId9"/>
      <w:footerReference w:type="even" r:id="rId10"/>
      <w:footerReference w:type="default" r:id="rId11"/>
      <w:headerReference w:type="first" r:id="rId12"/>
      <w:footerReference w:type="first" r:id="rId13"/>
      <w:pgSz w:w="11906" w:h="16838" w:code="9"/>
      <w:pgMar w:top="2098" w:right="1474" w:bottom="1985" w:left="1588" w:header="851" w:footer="1588" w:gutter="0"/>
      <w:cols w:space="425"/>
      <w:docGrid w:type="line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399" w:rsidRDefault="006F5399">
      <w:r>
        <w:separator/>
      </w:r>
    </w:p>
  </w:endnote>
  <w:endnote w:type="continuationSeparator" w:id="0">
    <w:p w:rsidR="006F5399" w:rsidRDefault="006F5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E18" w:rsidRPr="003B5C28" w:rsidRDefault="00F93E18" w:rsidP="00561301">
    <w:pPr>
      <w:pStyle w:val="a4"/>
      <w:framePr w:wrap="around" w:vAnchor="text" w:hAnchor="margin" w:xAlign="outside" w:y="1"/>
      <w:rPr>
        <w:rStyle w:val="a5"/>
        <w:rFonts w:ascii="宋体" w:hAnsi="宋体"/>
        <w:sz w:val="28"/>
        <w:szCs w:val="28"/>
      </w:rPr>
    </w:pPr>
    <w:r>
      <w:rPr>
        <w:rStyle w:val="a5"/>
        <w:rFonts w:ascii="宋体" w:hAnsi="宋体" w:hint="eastAsia"/>
        <w:sz w:val="28"/>
        <w:szCs w:val="28"/>
      </w:rPr>
      <w:t xml:space="preserve">　— </w:t>
    </w:r>
    <w:r w:rsidRPr="003B5C28">
      <w:rPr>
        <w:rStyle w:val="a5"/>
        <w:rFonts w:ascii="宋体" w:hAnsi="宋体"/>
        <w:sz w:val="28"/>
        <w:szCs w:val="28"/>
      </w:rPr>
      <w:fldChar w:fldCharType="begin"/>
    </w:r>
    <w:r w:rsidRPr="003B5C28">
      <w:rPr>
        <w:rStyle w:val="a5"/>
        <w:rFonts w:ascii="宋体" w:hAnsi="宋体"/>
        <w:sz w:val="28"/>
        <w:szCs w:val="28"/>
      </w:rPr>
      <w:instrText xml:space="preserve">PAGE  </w:instrText>
    </w:r>
    <w:r w:rsidRPr="003B5C28">
      <w:rPr>
        <w:rStyle w:val="a5"/>
        <w:rFonts w:ascii="宋体" w:hAnsi="宋体"/>
        <w:sz w:val="28"/>
        <w:szCs w:val="28"/>
      </w:rPr>
      <w:fldChar w:fldCharType="separate"/>
    </w:r>
    <w:r w:rsidR="0025422D">
      <w:rPr>
        <w:rStyle w:val="a5"/>
        <w:rFonts w:ascii="宋体" w:hAnsi="宋体"/>
        <w:noProof/>
        <w:sz w:val="28"/>
        <w:szCs w:val="28"/>
      </w:rPr>
      <w:t>22</w:t>
    </w:r>
    <w:r w:rsidRPr="003B5C28">
      <w:rPr>
        <w:rStyle w:val="a5"/>
        <w:rFonts w:ascii="宋体" w:hAnsi="宋体"/>
        <w:sz w:val="28"/>
        <w:szCs w:val="28"/>
      </w:rPr>
      <w:fldChar w:fldCharType="end"/>
    </w:r>
    <w:r>
      <w:rPr>
        <w:rStyle w:val="a5"/>
        <w:rFonts w:ascii="宋体" w:hAnsi="宋体" w:hint="eastAsia"/>
        <w:sz w:val="28"/>
        <w:szCs w:val="28"/>
      </w:rPr>
      <w:t xml:space="preserve"> —</w:t>
    </w:r>
  </w:p>
  <w:p w:rsidR="00F93E18" w:rsidRDefault="00F93E18" w:rsidP="003B5C28">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E18" w:rsidRPr="007534CA" w:rsidRDefault="00F93E18" w:rsidP="00561301">
    <w:pPr>
      <w:pStyle w:val="a4"/>
      <w:framePr w:wrap="around" w:vAnchor="text" w:hAnchor="margin" w:xAlign="outside" w:y="1"/>
      <w:rPr>
        <w:rStyle w:val="a5"/>
        <w:rFonts w:ascii="仿宋_GB2312"/>
        <w:sz w:val="28"/>
        <w:szCs w:val="28"/>
      </w:rPr>
    </w:pPr>
    <w:r w:rsidRPr="007534CA">
      <w:rPr>
        <w:rStyle w:val="a5"/>
        <w:rFonts w:ascii="仿宋_GB2312" w:hint="eastAsia"/>
        <w:kern w:val="0"/>
        <w:sz w:val="28"/>
        <w:szCs w:val="28"/>
      </w:rPr>
      <w:t>—</w:t>
    </w:r>
    <w:r w:rsidRPr="007534CA">
      <w:rPr>
        <w:rStyle w:val="a5"/>
        <w:rFonts w:ascii="仿宋_GB2312"/>
        <w:kern w:val="0"/>
        <w:sz w:val="28"/>
        <w:szCs w:val="28"/>
      </w:rPr>
      <w:t xml:space="preserve"> </w:t>
    </w:r>
    <w:r w:rsidRPr="007534CA">
      <w:rPr>
        <w:rStyle w:val="a5"/>
        <w:rFonts w:ascii="宋体" w:hAnsi="宋体"/>
        <w:kern w:val="0"/>
        <w:sz w:val="28"/>
        <w:szCs w:val="28"/>
      </w:rPr>
      <w:fldChar w:fldCharType="begin"/>
    </w:r>
    <w:r w:rsidRPr="007534CA">
      <w:rPr>
        <w:rStyle w:val="a5"/>
        <w:rFonts w:ascii="宋体" w:hAnsi="宋体"/>
        <w:kern w:val="0"/>
        <w:sz w:val="28"/>
        <w:szCs w:val="28"/>
      </w:rPr>
      <w:instrText xml:space="preserve"> PAGE </w:instrText>
    </w:r>
    <w:r w:rsidRPr="007534CA">
      <w:rPr>
        <w:rStyle w:val="a5"/>
        <w:rFonts w:ascii="宋体" w:hAnsi="宋体"/>
        <w:kern w:val="0"/>
        <w:sz w:val="28"/>
        <w:szCs w:val="28"/>
      </w:rPr>
      <w:fldChar w:fldCharType="separate"/>
    </w:r>
    <w:r w:rsidR="0025422D">
      <w:rPr>
        <w:rStyle w:val="a5"/>
        <w:rFonts w:ascii="宋体" w:hAnsi="宋体"/>
        <w:noProof/>
        <w:kern w:val="0"/>
        <w:sz w:val="28"/>
        <w:szCs w:val="28"/>
      </w:rPr>
      <w:t>21</w:t>
    </w:r>
    <w:r w:rsidRPr="007534CA">
      <w:rPr>
        <w:rStyle w:val="a5"/>
        <w:rFonts w:ascii="宋体" w:hAnsi="宋体"/>
        <w:kern w:val="0"/>
        <w:sz w:val="28"/>
        <w:szCs w:val="28"/>
      </w:rPr>
      <w:fldChar w:fldCharType="end"/>
    </w:r>
    <w:r w:rsidRPr="007534CA">
      <w:rPr>
        <w:rStyle w:val="a5"/>
        <w:rFonts w:ascii="宋体" w:hAnsi="宋体"/>
        <w:kern w:val="0"/>
        <w:sz w:val="28"/>
        <w:szCs w:val="28"/>
      </w:rPr>
      <w:t xml:space="preserve"> </w:t>
    </w:r>
    <w:r w:rsidRPr="007534CA">
      <w:rPr>
        <w:rStyle w:val="a5"/>
        <w:rFonts w:ascii="仿宋_GB2312" w:hint="eastAsia"/>
        <w:kern w:val="0"/>
        <w:sz w:val="28"/>
        <w:szCs w:val="28"/>
      </w:rPr>
      <w:t>—</w:t>
    </w:r>
    <w:r>
      <w:rPr>
        <w:rStyle w:val="a5"/>
        <w:rFonts w:ascii="仿宋_GB2312" w:hint="eastAsia"/>
        <w:kern w:val="0"/>
        <w:sz w:val="28"/>
        <w:szCs w:val="28"/>
      </w:rPr>
      <w:t xml:space="preserve">　</w:t>
    </w:r>
  </w:p>
  <w:p w:rsidR="00F93E18" w:rsidRPr="00906A82" w:rsidRDefault="00F93E18" w:rsidP="003B5C28">
    <w:pPr>
      <w:pStyle w:val="a4"/>
      <w:ind w:right="360" w:firstLine="360"/>
      <w:rPr>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CC2" w:rsidRPr="003B5C28" w:rsidRDefault="002F2CC2" w:rsidP="002F2CC2">
    <w:pPr>
      <w:pStyle w:val="a4"/>
      <w:framePr w:w="1185" w:wrap="around" w:vAnchor="text" w:hAnchor="page" w:x="9227" w:y="3"/>
      <w:rPr>
        <w:rStyle w:val="a5"/>
        <w:rFonts w:ascii="宋体" w:hAnsi="宋体"/>
        <w:sz w:val="28"/>
        <w:szCs w:val="28"/>
      </w:rPr>
    </w:pPr>
    <w:r>
      <w:rPr>
        <w:rStyle w:val="a5"/>
        <w:rFonts w:ascii="宋体" w:hAnsi="宋体" w:hint="eastAsia"/>
        <w:sz w:val="28"/>
        <w:szCs w:val="28"/>
      </w:rPr>
      <w:t xml:space="preserve">— </w:t>
    </w:r>
    <w:r w:rsidRPr="003B5C28">
      <w:rPr>
        <w:rStyle w:val="a5"/>
        <w:rFonts w:ascii="宋体" w:hAnsi="宋体"/>
        <w:sz w:val="28"/>
        <w:szCs w:val="28"/>
      </w:rPr>
      <w:fldChar w:fldCharType="begin"/>
    </w:r>
    <w:r w:rsidRPr="003B5C28">
      <w:rPr>
        <w:rStyle w:val="a5"/>
        <w:rFonts w:ascii="宋体" w:hAnsi="宋体"/>
        <w:sz w:val="28"/>
        <w:szCs w:val="28"/>
      </w:rPr>
      <w:instrText xml:space="preserve">PAGE  </w:instrText>
    </w:r>
    <w:r w:rsidRPr="003B5C28">
      <w:rPr>
        <w:rStyle w:val="a5"/>
        <w:rFonts w:ascii="宋体" w:hAnsi="宋体"/>
        <w:sz w:val="28"/>
        <w:szCs w:val="28"/>
      </w:rPr>
      <w:fldChar w:fldCharType="separate"/>
    </w:r>
    <w:r w:rsidR="00F93E18">
      <w:rPr>
        <w:rStyle w:val="a5"/>
        <w:rFonts w:ascii="宋体" w:hAnsi="宋体"/>
        <w:noProof/>
        <w:sz w:val="28"/>
        <w:szCs w:val="28"/>
      </w:rPr>
      <w:t>2</w:t>
    </w:r>
    <w:r w:rsidRPr="003B5C28">
      <w:rPr>
        <w:rStyle w:val="a5"/>
        <w:rFonts w:ascii="宋体" w:hAnsi="宋体"/>
        <w:sz w:val="28"/>
        <w:szCs w:val="28"/>
      </w:rPr>
      <w:fldChar w:fldCharType="end"/>
    </w:r>
    <w:r>
      <w:rPr>
        <w:rStyle w:val="a5"/>
        <w:rFonts w:ascii="宋体" w:hAnsi="宋体" w:hint="eastAsia"/>
        <w:sz w:val="28"/>
        <w:szCs w:val="28"/>
      </w:rPr>
      <w:t xml:space="preserve"> —　</w:t>
    </w:r>
  </w:p>
  <w:p w:rsidR="002F2CC2" w:rsidRDefault="002F2CC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399" w:rsidRDefault="006F5399">
      <w:r>
        <w:separator/>
      </w:r>
    </w:p>
  </w:footnote>
  <w:footnote w:type="continuationSeparator" w:id="0">
    <w:p w:rsidR="006F5399" w:rsidRDefault="006F53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E18" w:rsidRDefault="00F93E18" w:rsidP="00F93E1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E18" w:rsidRDefault="00F93E18" w:rsidP="00C7126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E18" w:rsidRDefault="00F93E1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2"/>
      <w:numFmt w:val="chineseCounting"/>
      <w:suff w:val="space"/>
      <w:lvlText w:val="第%1章"/>
      <w:lvlJc w:val="left"/>
      <w:rPr>
        <w:rFonts w:hint="eastAsia"/>
      </w:rPr>
    </w:lvl>
  </w:abstractNum>
  <w:abstractNum w:abstractNumId="1">
    <w:nsid w:val="00000002"/>
    <w:multiLevelType w:val="singleLevel"/>
    <w:tmpl w:val="00000002"/>
    <w:lvl w:ilvl="0">
      <w:start w:val="1"/>
      <w:numFmt w:val="chineseCounting"/>
      <w:suff w:val="nothing"/>
      <w:lvlText w:val="（%1）"/>
      <w:lvlJc w:val="left"/>
    </w:lvl>
  </w:abstractNum>
  <w:abstractNum w:abstractNumId="2">
    <w:nsid w:val="00000003"/>
    <w:multiLevelType w:val="singleLevel"/>
    <w:tmpl w:val="00000003"/>
    <w:lvl w:ilvl="0">
      <w:start w:val="1"/>
      <w:numFmt w:val="chineseCounting"/>
      <w:suff w:val="nothing"/>
      <w:lvlText w:val="（%1）"/>
      <w:lvlJc w:val="left"/>
      <w:rPr>
        <w:rFonts w:hint="eastAsia"/>
      </w:rPr>
    </w:lvl>
  </w:abstractNum>
  <w:abstractNum w:abstractNumId="3">
    <w:nsid w:val="0000001C"/>
    <w:multiLevelType w:val="singleLevel"/>
    <w:tmpl w:val="5A23CD13"/>
    <w:lvl w:ilvl="0">
      <w:start w:val="1"/>
      <w:numFmt w:val="chineseCounting"/>
      <w:suff w:val="nothing"/>
      <w:lvlText w:val="%1、"/>
      <w:lvlJc w:val="left"/>
    </w:lvl>
  </w:abstractNum>
  <w:abstractNum w:abstractNumId="4">
    <w:nsid w:val="0053208E"/>
    <w:multiLevelType w:val="multilevel"/>
    <w:tmpl w:val="0053208E"/>
    <w:lvl w:ilvl="0">
      <w:start w:val="1"/>
      <w:numFmt w:val="japaneseCounting"/>
      <w:lvlText w:val="第%1章"/>
      <w:lvlJc w:val="left"/>
      <w:pPr>
        <w:ind w:left="3038" w:hanging="1920"/>
      </w:pPr>
      <w:rPr>
        <w:rFonts w:hint="default"/>
      </w:rPr>
    </w:lvl>
    <w:lvl w:ilvl="1">
      <w:start w:val="1"/>
      <w:numFmt w:val="lowerLetter"/>
      <w:lvlText w:val="%2)"/>
      <w:lvlJc w:val="left"/>
      <w:pPr>
        <w:ind w:left="1958" w:hanging="420"/>
      </w:pPr>
    </w:lvl>
    <w:lvl w:ilvl="2">
      <w:start w:val="1"/>
      <w:numFmt w:val="lowerRoman"/>
      <w:lvlText w:val="%3."/>
      <w:lvlJc w:val="right"/>
      <w:pPr>
        <w:ind w:left="2378" w:hanging="420"/>
      </w:pPr>
    </w:lvl>
    <w:lvl w:ilvl="3">
      <w:start w:val="1"/>
      <w:numFmt w:val="decimal"/>
      <w:lvlText w:val="%4."/>
      <w:lvlJc w:val="left"/>
      <w:pPr>
        <w:ind w:left="2798" w:hanging="420"/>
      </w:pPr>
    </w:lvl>
    <w:lvl w:ilvl="4">
      <w:start w:val="1"/>
      <w:numFmt w:val="lowerLetter"/>
      <w:lvlText w:val="%5)"/>
      <w:lvlJc w:val="left"/>
      <w:pPr>
        <w:ind w:left="3218" w:hanging="420"/>
      </w:pPr>
    </w:lvl>
    <w:lvl w:ilvl="5">
      <w:start w:val="1"/>
      <w:numFmt w:val="lowerRoman"/>
      <w:lvlText w:val="%6."/>
      <w:lvlJc w:val="right"/>
      <w:pPr>
        <w:ind w:left="3638" w:hanging="420"/>
      </w:pPr>
    </w:lvl>
    <w:lvl w:ilvl="6">
      <w:start w:val="1"/>
      <w:numFmt w:val="decimal"/>
      <w:lvlText w:val="%7."/>
      <w:lvlJc w:val="left"/>
      <w:pPr>
        <w:ind w:left="4058" w:hanging="420"/>
      </w:pPr>
    </w:lvl>
    <w:lvl w:ilvl="7">
      <w:start w:val="1"/>
      <w:numFmt w:val="lowerLetter"/>
      <w:lvlText w:val="%8)"/>
      <w:lvlJc w:val="left"/>
      <w:pPr>
        <w:ind w:left="4478" w:hanging="420"/>
      </w:pPr>
    </w:lvl>
    <w:lvl w:ilvl="8">
      <w:start w:val="1"/>
      <w:numFmt w:val="lowerRoman"/>
      <w:lvlText w:val="%9."/>
      <w:lvlJc w:val="right"/>
      <w:pPr>
        <w:ind w:left="4898" w:hanging="42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201"/>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664"/>
    <w:rsid w:val="00002031"/>
    <w:rsid w:val="00037D7C"/>
    <w:rsid w:val="00070158"/>
    <w:rsid w:val="000951E6"/>
    <w:rsid w:val="000953F5"/>
    <w:rsid w:val="000D6AF0"/>
    <w:rsid w:val="000F13FF"/>
    <w:rsid w:val="000F2E08"/>
    <w:rsid w:val="000F502F"/>
    <w:rsid w:val="001177DF"/>
    <w:rsid w:val="00162DAC"/>
    <w:rsid w:val="001740CA"/>
    <w:rsid w:val="001A3370"/>
    <w:rsid w:val="001B2B6D"/>
    <w:rsid w:val="001B7A3E"/>
    <w:rsid w:val="001C6664"/>
    <w:rsid w:val="001D01AD"/>
    <w:rsid w:val="001D381B"/>
    <w:rsid w:val="001F0753"/>
    <w:rsid w:val="001F3177"/>
    <w:rsid w:val="00202AB8"/>
    <w:rsid w:val="00237CC9"/>
    <w:rsid w:val="00244FD7"/>
    <w:rsid w:val="002468E0"/>
    <w:rsid w:val="0025422D"/>
    <w:rsid w:val="002720B2"/>
    <w:rsid w:val="002A4837"/>
    <w:rsid w:val="002A68AD"/>
    <w:rsid w:val="002A7D2B"/>
    <w:rsid w:val="002C213E"/>
    <w:rsid w:val="002E1F84"/>
    <w:rsid w:val="002E2AD4"/>
    <w:rsid w:val="002F2CC2"/>
    <w:rsid w:val="003014A2"/>
    <w:rsid w:val="003158E3"/>
    <w:rsid w:val="00327419"/>
    <w:rsid w:val="00336106"/>
    <w:rsid w:val="00375F05"/>
    <w:rsid w:val="003A0BED"/>
    <w:rsid w:val="003A3888"/>
    <w:rsid w:val="003B5AA5"/>
    <w:rsid w:val="003B5C28"/>
    <w:rsid w:val="003C05AF"/>
    <w:rsid w:val="003D03EF"/>
    <w:rsid w:val="003D45AF"/>
    <w:rsid w:val="003E7251"/>
    <w:rsid w:val="003E72C3"/>
    <w:rsid w:val="00417978"/>
    <w:rsid w:val="00417B1A"/>
    <w:rsid w:val="00441AB8"/>
    <w:rsid w:val="0045661B"/>
    <w:rsid w:val="0046629C"/>
    <w:rsid w:val="00487CAA"/>
    <w:rsid w:val="004934D1"/>
    <w:rsid w:val="004A173E"/>
    <w:rsid w:val="004B68B8"/>
    <w:rsid w:val="004E0A85"/>
    <w:rsid w:val="004E0BA7"/>
    <w:rsid w:val="0050571A"/>
    <w:rsid w:val="005322A9"/>
    <w:rsid w:val="00543613"/>
    <w:rsid w:val="00561301"/>
    <w:rsid w:val="005919F9"/>
    <w:rsid w:val="00593BF1"/>
    <w:rsid w:val="005B63A9"/>
    <w:rsid w:val="005E7E8A"/>
    <w:rsid w:val="006337D4"/>
    <w:rsid w:val="00633D2E"/>
    <w:rsid w:val="00657D2B"/>
    <w:rsid w:val="00686A97"/>
    <w:rsid w:val="006A5F31"/>
    <w:rsid w:val="006D2D3C"/>
    <w:rsid w:val="006F5399"/>
    <w:rsid w:val="006F5B57"/>
    <w:rsid w:val="00726542"/>
    <w:rsid w:val="00731576"/>
    <w:rsid w:val="00735180"/>
    <w:rsid w:val="007534CA"/>
    <w:rsid w:val="0076040B"/>
    <w:rsid w:val="0076662E"/>
    <w:rsid w:val="00770170"/>
    <w:rsid w:val="00773158"/>
    <w:rsid w:val="00774B87"/>
    <w:rsid w:val="007909BB"/>
    <w:rsid w:val="007D319D"/>
    <w:rsid w:val="007D4507"/>
    <w:rsid w:val="007D5C48"/>
    <w:rsid w:val="007E2EE8"/>
    <w:rsid w:val="00810D1C"/>
    <w:rsid w:val="00821D5B"/>
    <w:rsid w:val="00834E4D"/>
    <w:rsid w:val="008377B5"/>
    <w:rsid w:val="008561BF"/>
    <w:rsid w:val="00864201"/>
    <w:rsid w:val="00864214"/>
    <w:rsid w:val="00864CE5"/>
    <w:rsid w:val="00877651"/>
    <w:rsid w:val="008C6FB4"/>
    <w:rsid w:val="008D4C2C"/>
    <w:rsid w:val="008E7FBE"/>
    <w:rsid w:val="00906A82"/>
    <w:rsid w:val="00913E59"/>
    <w:rsid w:val="009205BE"/>
    <w:rsid w:val="00927397"/>
    <w:rsid w:val="00941944"/>
    <w:rsid w:val="00962B8D"/>
    <w:rsid w:val="0097446C"/>
    <w:rsid w:val="009868E4"/>
    <w:rsid w:val="00995680"/>
    <w:rsid w:val="00995A0B"/>
    <w:rsid w:val="009C0072"/>
    <w:rsid w:val="009F2054"/>
    <w:rsid w:val="009F669D"/>
    <w:rsid w:val="00A02098"/>
    <w:rsid w:val="00A349B3"/>
    <w:rsid w:val="00A679DE"/>
    <w:rsid w:val="00A74C80"/>
    <w:rsid w:val="00A83931"/>
    <w:rsid w:val="00A96429"/>
    <w:rsid w:val="00AB190A"/>
    <w:rsid w:val="00AC535B"/>
    <w:rsid w:val="00AE22E6"/>
    <w:rsid w:val="00AE3F41"/>
    <w:rsid w:val="00B3799F"/>
    <w:rsid w:val="00B53A01"/>
    <w:rsid w:val="00B55AE2"/>
    <w:rsid w:val="00B615C1"/>
    <w:rsid w:val="00B76615"/>
    <w:rsid w:val="00BB301A"/>
    <w:rsid w:val="00BB5705"/>
    <w:rsid w:val="00BD3F60"/>
    <w:rsid w:val="00BF1771"/>
    <w:rsid w:val="00BF3D40"/>
    <w:rsid w:val="00C0099E"/>
    <w:rsid w:val="00C42C06"/>
    <w:rsid w:val="00C70880"/>
    <w:rsid w:val="00C71265"/>
    <w:rsid w:val="00C810E1"/>
    <w:rsid w:val="00C96A6E"/>
    <w:rsid w:val="00CA017E"/>
    <w:rsid w:val="00CA6315"/>
    <w:rsid w:val="00CA6ACA"/>
    <w:rsid w:val="00CB36B7"/>
    <w:rsid w:val="00CC7393"/>
    <w:rsid w:val="00CE49C3"/>
    <w:rsid w:val="00CE76D2"/>
    <w:rsid w:val="00D34781"/>
    <w:rsid w:val="00D528FE"/>
    <w:rsid w:val="00D53DE6"/>
    <w:rsid w:val="00D62936"/>
    <w:rsid w:val="00D72084"/>
    <w:rsid w:val="00D85C67"/>
    <w:rsid w:val="00DB1ADC"/>
    <w:rsid w:val="00DB3C20"/>
    <w:rsid w:val="00DD2820"/>
    <w:rsid w:val="00E671B6"/>
    <w:rsid w:val="00E71AEC"/>
    <w:rsid w:val="00E900A6"/>
    <w:rsid w:val="00E9241A"/>
    <w:rsid w:val="00EA2668"/>
    <w:rsid w:val="00EB2EE3"/>
    <w:rsid w:val="00EE4986"/>
    <w:rsid w:val="00F07BCE"/>
    <w:rsid w:val="00F14242"/>
    <w:rsid w:val="00F22683"/>
    <w:rsid w:val="00F93E18"/>
    <w:rsid w:val="00FB41CF"/>
    <w:rsid w:val="00FD48FF"/>
    <w:rsid w:val="00FD523E"/>
    <w:rsid w:val="00FD6515"/>
    <w:rsid w:val="00FE2F0D"/>
    <w:rsid w:val="00FF1795"/>
    <w:rsid w:val="00FF6765"/>
    <w:rsid w:val="00FF6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666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B5AA5"/>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rsid w:val="003B5AA5"/>
    <w:pPr>
      <w:tabs>
        <w:tab w:val="center" w:pos="4153"/>
        <w:tab w:val="right" w:pos="8306"/>
      </w:tabs>
      <w:snapToGrid w:val="0"/>
      <w:jc w:val="left"/>
    </w:pPr>
    <w:rPr>
      <w:sz w:val="18"/>
      <w:szCs w:val="18"/>
    </w:rPr>
  </w:style>
  <w:style w:type="character" w:styleId="a5">
    <w:name w:val="page number"/>
    <w:basedOn w:val="a0"/>
    <w:rsid w:val="003B5AA5"/>
  </w:style>
  <w:style w:type="table" w:styleId="a6">
    <w:name w:val="Table Grid"/>
    <w:basedOn w:val="a1"/>
    <w:rsid w:val="0073157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Document Map"/>
    <w:basedOn w:val="a"/>
    <w:semiHidden/>
    <w:rsid w:val="005B63A9"/>
    <w:pPr>
      <w:shd w:val="clear" w:color="auto" w:fill="000080"/>
    </w:pPr>
  </w:style>
  <w:style w:type="paragraph" w:styleId="a8">
    <w:name w:val="Date"/>
    <w:basedOn w:val="a"/>
    <w:next w:val="a"/>
    <w:rsid w:val="005B63A9"/>
    <w:pPr>
      <w:ind w:leftChars="2500" w:left="100"/>
    </w:pPr>
  </w:style>
  <w:style w:type="paragraph" w:styleId="a9">
    <w:name w:val="List Paragraph"/>
    <w:basedOn w:val="a"/>
    <w:uiPriority w:val="34"/>
    <w:qFormat/>
    <w:rsid w:val="00BF3D40"/>
    <w:pPr>
      <w:ind w:firstLineChars="200" w:firstLine="420"/>
    </w:pPr>
    <w:rPr>
      <w:szCs w:val="24"/>
    </w:rPr>
  </w:style>
  <w:style w:type="character" w:customStyle="1" w:styleId="Char">
    <w:name w:val="页眉 Char"/>
    <w:link w:val="a3"/>
    <w:uiPriority w:val="99"/>
    <w:rsid w:val="00BF3D40"/>
    <w:rPr>
      <w:kern w:val="2"/>
      <w:sz w:val="18"/>
      <w:szCs w:val="18"/>
    </w:rPr>
  </w:style>
  <w:style w:type="character" w:customStyle="1" w:styleId="Char0">
    <w:name w:val="页脚 Char"/>
    <w:link w:val="a4"/>
    <w:uiPriority w:val="99"/>
    <w:rsid w:val="00BF3D4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666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B5AA5"/>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rsid w:val="003B5AA5"/>
    <w:pPr>
      <w:tabs>
        <w:tab w:val="center" w:pos="4153"/>
        <w:tab w:val="right" w:pos="8306"/>
      </w:tabs>
      <w:snapToGrid w:val="0"/>
      <w:jc w:val="left"/>
    </w:pPr>
    <w:rPr>
      <w:sz w:val="18"/>
      <w:szCs w:val="18"/>
    </w:rPr>
  </w:style>
  <w:style w:type="character" w:styleId="a5">
    <w:name w:val="page number"/>
    <w:basedOn w:val="a0"/>
    <w:rsid w:val="003B5AA5"/>
  </w:style>
  <w:style w:type="table" w:styleId="a6">
    <w:name w:val="Table Grid"/>
    <w:basedOn w:val="a1"/>
    <w:rsid w:val="0073157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Document Map"/>
    <w:basedOn w:val="a"/>
    <w:semiHidden/>
    <w:rsid w:val="005B63A9"/>
    <w:pPr>
      <w:shd w:val="clear" w:color="auto" w:fill="000080"/>
    </w:pPr>
  </w:style>
  <w:style w:type="paragraph" w:styleId="a8">
    <w:name w:val="Date"/>
    <w:basedOn w:val="a"/>
    <w:next w:val="a"/>
    <w:rsid w:val="005B63A9"/>
    <w:pPr>
      <w:ind w:leftChars="2500" w:left="100"/>
    </w:pPr>
  </w:style>
  <w:style w:type="paragraph" w:styleId="a9">
    <w:name w:val="List Paragraph"/>
    <w:basedOn w:val="a"/>
    <w:uiPriority w:val="34"/>
    <w:qFormat/>
    <w:rsid w:val="00BF3D40"/>
    <w:pPr>
      <w:ind w:firstLineChars="200" w:firstLine="420"/>
    </w:pPr>
    <w:rPr>
      <w:szCs w:val="24"/>
    </w:rPr>
  </w:style>
  <w:style w:type="character" w:customStyle="1" w:styleId="Char">
    <w:name w:val="页眉 Char"/>
    <w:link w:val="a3"/>
    <w:uiPriority w:val="99"/>
    <w:rsid w:val="00BF3D40"/>
    <w:rPr>
      <w:kern w:val="2"/>
      <w:sz w:val="18"/>
      <w:szCs w:val="18"/>
    </w:rPr>
  </w:style>
  <w:style w:type="character" w:customStyle="1" w:styleId="Char0">
    <w:name w:val="页脚 Char"/>
    <w:link w:val="a4"/>
    <w:uiPriority w:val="99"/>
    <w:rsid w:val="00BF3D4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22</Pages>
  <Words>1575</Words>
  <Characters>8978</Characters>
  <Application>Microsoft Office Word</Application>
  <DocSecurity>0</DocSecurity>
  <Lines>74</Lines>
  <Paragraphs>21</Paragraphs>
  <ScaleCrop>false</ScaleCrop>
  <Company>readhd</Company>
  <LinksUpToDate>false</LinksUpToDate>
  <CharactersWithSpaces>10532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北京市药品监督管理局</dc:title>
  <dc:creator>chunhe</dc:creator>
  <cp:lastModifiedBy>吴晓云</cp:lastModifiedBy>
  <cp:revision>6</cp:revision>
  <cp:lastPrinted>2015-03-26T01:54:00Z</cp:lastPrinted>
  <dcterms:created xsi:type="dcterms:W3CDTF">2018-03-21T01:57:00Z</dcterms:created>
  <dcterms:modified xsi:type="dcterms:W3CDTF">2018-03-26T09:51:00Z</dcterms:modified>
</cp:coreProperties>
</file>